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D8" w:rsidRDefault="000A26D8" w:rsidP="00F9663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730673" cy="9906000"/>
            <wp:effectExtent l="0" t="0" r="0" b="0"/>
            <wp:docPr id="1" name="Рисунок 1" descr="C:\Users\CVR17\Desktop\исходящие\Исходящие 2017\2019-12-09 пол\п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08" cy="992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3B" w:rsidRPr="00F9663B" w:rsidRDefault="00F9663B" w:rsidP="00F9663B">
      <w:pPr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lastRenderedPageBreak/>
        <w:t>1.3.5.</w:t>
      </w:r>
      <w:r w:rsidRPr="00F9663B">
        <w:rPr>
          <w:rFonts w:ascii="Times New Roman" w:hAnsi="Times New Roman" w:cs="Times New Roman"/>
          <w:sz w:val="26"/>
          <w:szCs w:val="26"/>
        </w:rPr>
        <w:tab/>
      </w:r>
      <w:r w:rsidRPr="00F9663B">
        <w:rPr>
          <w:rFonts w:ascii="Times New Roman" w:hAnsi="Times New Roman" w:cs="Times New Roman"/>
          <w:b/>
          <w:sz w:val="26"/>
          <w:szCs w:val="26"/>
        </w:rPr>
        <w:t>Субъекты коррупционных правонарушений</w:t>
      </w:r>
      <w:r w:rsidRPr="00F9663B">
        <w:rPr>
          <w:rFonts w:ascii="Times New Roman" w:hAnsi="Times New Roman" w:cs="Times New Roman"/>
          <w:sz w:val="26"/>
          <w:szCs w:val="26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F9663B" w:rsidRPr="00F9663B" w:rsidRDefault="00F9663B" w:rsidP="00F9663B">
      <w:pPr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1.3.6.</w:t>
      </w:r>
      <w:r w:rsidRPr="00F9663B">
        <w:rPr>
          <w:rFonts w:ascii="Times New Roman" w:hAnsi="Times New Roman" w:cs="Times New Roman"/>
          <w:sz w:val="26"/>
          <w:szCs w:val="26"/>
        </w:rPr>
        <w:tab/>
      </w:r>
      <w:r w:rsidRPr="00F9663B">
        <w:rPr>
          <w:rFonts w:ascii="Times New Roman" w:hAnsi="Times New Roman" w:cs="Times New Roman"/>
          <w:b/>
          <w:sz w:val="26"/>
          <w:szCs w:val="26"/>
        </w:rPr>
        <w:t>Предупреждение коррупции</w:t>
      </w:r>
      <w:r w:rsidRPr="00F9663B">
        <w:rPr>
          <w:rFonts w:ascii="Times New Roman" w:hAnsi="Times New Roman" w:cs="Times New Roman"/>
          <w:sz w:val="26"/>
          <w:szCs w:val="26"/>
        </w:rPr>
        <w:t xml:space="preserve"> 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F9663B" w:rsidRPr="00F9663B" w:rsidRDefault="00F9663B" w:rsidP="00F9663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1.4.</w:t>
      </w:r>
      <w:r w:rsidRPr="00F9663B">
        <w:rPr>
          <w:rFonts w:ascii="Times New Roman" w:hAnsi="Times New Roman" w:cs="Times New Roman"/>
          <w:sz w:val="26"/>
          <w:szCs w:val="26"/>
        </w:rPr>
        <w:tab/>
        <w:t>Комиссия в своей деятельности руководствуется: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Конституцией Российской Федерации;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Конституцией Республики Татарстан;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Законом РФ от 25.12.2008 г. № 273-ФЭ «О противодействии коррупции»;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Законом РТ «О противодействии коррупции в Республике Татарстан»;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Законом РФ «Об образовании»;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F9663B">
        <w:rPr>
          <w:rFonts w:ascii="Times New Roman" w:hAnsi="Times New Roman" w:cs="Times New Roman"/>
          <w:sz w:val="26"/>
          <w:szCs w:val="26"/>
        </w:rPr>
        <w:t>ормативными актами Министерства образования и науки Российской Федерации, Федерального агентства по образованию;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Уставом «ЦВР»</w:t>
      </w:r>
    </w:p>
    <w:p w:rsid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F9663B">
        <w:rPr>
          <w:rFonts w:ascii="Times New Roman" w:hAnsi="Times New Roman" w:cs="Times New Roman"/>
          <w:sz w:val="26"/>
          <w:szCs w:val="26"/>
        </w:rPr>
        <w:t>астоящим Положением;</w:t>
      </w:r>
    </w:p>
    <w:p w:rsidR="00F9663B" w:rsidRPr="00F9663B" w:rsidRDefault="00F9663B" w:rsidP="00F9663B">
      <w:pPr>
        <w:pStyle w:val="a6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</w:t>
      </w:r>
      <w:r w:rsidRPr="00F9663B">
        <w:rPr>
          <w:rFonts w:ascii="Times New Roman" w:hAnsi="Times New Roman" w:cs="Times New Roman"/>
          <w:sz w:val="26"/>
          <w:szCs w:val="26"/>
        </w:rPr>
        <w:t>окальными документами, приказами и распоряжениями директора.</w:t>
      </w:r>
    </w:p>
    <w:p w:rsidR="00F9663B" w:rsidRDefault="00F9663B" w:rsidP="00F9663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9663B">
        <w:rPr>
          <w:rFonts w:ascii="Times New Roman" w:hAnsi="Times New Roman" w:cs="Times New Roman"/>
          <w:sz w:val="26"/>
          <w:szCs w:val="26"/>
        </w:rPr>
        <w:t>1.5.</w:t>
      </w:r>
      <w:r w:rsidRPr="00F9663B">
        <w:rPr>
          <w:rFonts w:ascii="Times New Roman" w:hAnsi="Times New Roman" w:cs="Times New Roman"/>
          <w:sz w:val="26"/>
          <w:szCs w:val="26"/>
        </w:rPr>
        <w:tab/>
        <w:t>Настоящее положение вступает в силу с момента его утверждения директором «ЦВР».</w:t>
      </w:r>
    </w:p>
    <w:p w:rsidR="00A71AF0" w:rsidRPr="00A71AF0" w:rsidRDefault="00A71AF0" w:rsidP="00F9663B">
      <w:pPr>
        <w:tabs>
          <w:tab w:val="left" w:pos="567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A5346D" w:rsidRPr="00A71AF0" w:rsidRDefault="00083F9F" w:rsidP="00A71AF0">
      <w:pPr>
        <w:pStyle w:val="210"/>
        <w:spacing w:after="0" w:line="240" w:lineRule="auto"/>
        <w:ind w:left="4000"/>
        <w:rPr>
          <w:rStyle w:val="220"/>
          <w:b/>
          <w:bCs/>
          <w:sz w:val="26"/>
          <w:szCs w:val="26"/>
        </w:rPr>
      </w:pPr>
      <w:bookmarkStart w:id="0" w:name="bookmark0"/>
      <w:r w:rsidRPr="00A71AF0">
        <w:rPr>
          <w:rStyle w:val="220"/>
          <w:b/>
          <w:bCs/>
          <w:sz w:val="26"/>
          <w:szCs w:val="26"/>
        </w:rPr>
        <w:t>2. Задачи Комиссии</w:t>
      </w:r>
      <w:bookmarkEnd w:id="0"/>
    </w:p>
    <w:p w:rsidR="00F9663B" w:rsidRPr="00F9663B" w:rsidRDefault="00F9663B" w:rsidP="00A71AF0">
      <w:pPr>
        <w:tabs>
          <w:tab w:val="left" w:pos="567"/>
        </w:tabs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F9663B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Для решения стоящих перед ней задач Комиссия:</w:t>
      </w:r>
    </w:p>
    <w:p w:rsidR="00A5346D" w:rsidRPr="00A71AF0" w:rsidRDefault="00083F9F" w:rsidP="005832EE">
      <w:pPr>
        <w:pStyle w:val="a3"/>
        <w:numPr>
          <w:ilvl w:val="0"/>
          <w:numId w:val="6"/>
        </w:numPr>
        <w:tabs>
          <w:tab w:val="left" w:pos="567"/>
          <w:tab w:val="left" w:pos="1000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>Участвует в разработке и реализации приоритетных направлений осуществления антикоррупционной политики.</w:t>
      </w:r>
    </w:p>
    <w:p w:rsidR="00A5346D" w:rsidRPr="00A71AF0" w:rsidRDefault="00083F9F" w:rsidP="005832EE">
      <w:pPr>
        <w:pStyle w:val="a3"/>
        <w:numPr>
          <w:ilvl w:val="0"/>
          <w:numId w:val="6"/>
        </w:numPr>
        <w:tabs>
          <w:tab w:val="left" w:pos="567"/>
          <w:tab w:val="left" w:pos="1005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>Координирует деятельность учреждения по устранению причин коррупции и условий им способствующих, выявлению и пресечению фактов коррупц</w:t>
      </w:r>
      <w:proofErr w:type="gramStart"/>
      <w:r w:rsidRPr="00A71AF0">
        <w:rPr>
          <w:sz w:val="26"/>
          <w:szCs w:val="26"/>
        </w:rPr>
        <w:t>ии и её</w:t>
      </w:r>
      <w:proofErr w:type="gramEnd"/>
      <w:r w:rsidRPr="00A71AF0">
        <w:rPr>
          <w:sz w:val="26"/>
          <w:szCs w:val="26"/>
        </w:rPr>
        <w:t xml:space="preserve"> проявлений.</w:t>
      </w:r>
    </w:p>
    <w:p w:rsidR="00A5346D" w:rsidRPr="00A71AF0" w:rsidRDefault="00083F9F" w:rsidP="005832EE">
      <w:pPr>
        <w:pStyle w:val="a3"/>
        <w:numPr>
          <w:ilvl w:val="0"/>
          <w:numId w:val="6"/>
        </w:numPr>
        <w:tabs>
          <w:tab w:val="left" w:pos="567"/>
          <w:tab w:val="left" w:pos="990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 xml:space="preserve">Вносит предложения, направленные на реализацию мероприятий по устранению причин и условий, способствующих коррупции в </w:t>
      </w:r>
      <w:r w:rsidR="00A71AF0" w:rsidRPr="00F9663B">
        <w:rPr>
          <w:sz w:val="26"/>
          <w:szCs w:val="26"/>
        </w:rPr>
        <w:t>«ЦВР»</w:t>
      </w:r>
      <w:r w:rsidRPr="00A71AF0">
        <w:rPr>
          <w:sz w:val="26"/>
          <w:szCs w:val="26"/>
        </w:rPr>
        <w:t>.</w:t>
      </w:r>
    </w:p>
    <w:p w:rsidR="00A5346D" w:rsidRPr="00A71AF0" w:rsidRDefault="00083F9F" w:rsidP="00A71AF0">
      <w:pPr>
        <w:pStyle w:val="a3"/>
        <w:numPr>
          <w:ilvl w:val="0"/>
          <w:numId w:val="6"/>
        </w:numPr>
        <w:tabs>
          <w:tab w:val="left" w:pos="567"/>
          <w:tab w:val="left" w:pos="1053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 xml:space="preserve">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A71AF0" w:rsidRPr="00F9663B">
        <w:rPr>
          <w:sz w:val="26"/>
          <w:szCs w:val="26"/>
        </w:rPr>
        <w:t>«ЦВР»</w:t>
      </w:r>
      <w:r w:rsidRPr="00A71AF0">
        <w:rPr>
          <w:sz w:val="26"/>
          <w:szCs w:val="26"/>
        </w:rPr>
        <w:t>.</w:t>
      </w:r>
    </w:p>
    <w:p w:rsidR="00A5346D" w:rsidRPr="00A71AF0" w:rsidRDefault="00083F9F" w:rsidP="00A71AF0">
      <w:pPr>
        <w:pStyle w:val="a3"/>
        <w:numPr>
          <w:ilvl w:val="0"/>
          <w:numId w:val="6"/>
        </w:numPr>
        <w:tabs>
          <w:tab w:val="left" w:pos="567"/>
          <w:tab w:val="left" w:pos="1206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 xml:space="preserve">Оказывает консультативную помощь субъектам антикоррупционной политики учреждения по вопросам, связанным с применением на практике общих принципов служебного поведения сотрудников и обучающихся </w:t>
      </w:r>
      <w:r w:rsidR="00A71AF0" w:rsidRPr="00F9663B">
        <w:rPr>
          <w:sz w:val="26"/>
          <w:szCs w:val="26"/>
        </w:rPr>
        <w:t>«ЦВР»</w:t>
      </w:r>
      <w:r w:rsidRPr="00A71AF0">
        <w:rPr>
          <w:sz w:val="26"/>
          <w:szCs w:val="26"/>
        </w:rPr>
        <w:t>.</w:t>
      </w:r>
    </w:p>
    <w:p w:rsidR="00A5346D" w:rsidRDefault="00083F9F" w:rsidP="00A71AF0">
      <w:pPr>
        <w:pStyle w:val="a3"/>
        <w:numPr>
          <w:ilvl w:val="0"/>
          <w:numId w:val="6"/>
        </w:numPr>
        <w:tabs>
          <w:tab w:val="left" w:pos="567"/>
          <w:tab w:val="left" w:pos="1014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A71AF0" w:rsidRPr="00A71AF0" w:rsidRDefault="00A71AF0" w:rsidP="00A71AF0">
      <w:pPr>
        <w:pStyle w:val="a3"/>
        <w:tabs>
          <w:tab w:val="left" w:pos="567"/>
          <w:tab w:val="left" w:pos="1014"/>
        </w:tabs>
        <w:spacing w:before="0" w:line="240" w:lineRule="auto"/>
        <w:ind w:right="80" w:firstLine="0"/>
        <w:rPr>
          <w:sz w:val="10"/>
          <w:szCs w:val="10"/>
        </w:rPr>
      </w:pPr>
    </w:p>
    <w:p w:rsidR="00A5346D" w:rsidRPr="00A71AF0" w:rsidRDefault="00083F9F" w:rsidP="00A71AF0">
      <w:pPr>
        <w:pStyle w:val="210"/>
        <w:spacing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bookmarkStart w:id="1" w:name="bookmark1"/>
      <w:r w:rsidRPr="00A71AF0">
        <w:rPr>
          <w:rStyle w:val="220"/>
          <w:b/>
          <w:bCs/>
          <w:sz w:val="26"/>
          <w:szCs w:val="26"/>
        </w:rPr>
        <w:t>3. Порядок формирования и деятельность Комиссии</w:t>
      </w:r>
      <w:bookmarkEnd w:id="1"/>
    </w:p>
    <w:p w:rsidR="00A5346D" w:rsidRPr="00A71AF0" w:rsidRDefault="00083F9F" w:rsidP="00A71AF0">
      <w:pPr>
        <w:pStyle w:val="71"/>
        <w:numPr>
          <w:ilvl w:val="0"/>
          <w:numId w:val="7"/>
        </w:numPr>
        <w:tabs>
          <w:tab w:val="left" w:pos="567"/>
        </w:tabs>
        <w:spacing w:line="240" w:lineRule="auto"/>
        <w:ind w:right="80"/>
        <w:rPr>
          <w:sz w:val="26"/>
          <w:szCs w:val="26"/>
        </w:rPr>
      </w:pPr>
      <w:r w:rsidRPr="00A71AF0">
        <w:rPr>
          <w:rStyle w:val="75"/>
          <w:sz w:val="26"/>
          <w:szCs w:val="26"/>
        </w:rPr>
        <w:t xml:space="preserve">Состав членов Комиссии рассматривается на заседании Педагогического совета </w:t>
      </w:r>
      <w:r w:rsidR="00A71AF0" w:rsidRPr="00A71AF0">
        <w:rPr>
          <w:sz w:val="26"/>
          <w:szCs w:val="26"/>
        </w:rPr>
        <w:t>«ЦВР»</w:t>
      </w:r>
      <w:r w:rsidRPr="00A71AF0">
        <w:rPr>
          <w:rStyle w:val="75"/>
          <w:sz w:val="26"/>
          <w:szCs w:val="26"/>
        </w:rPr>
        <w:t xml:space="preserve">. Ход рассмотрения и </w:t>
      </w:r>
      <w:proofErr w:type="spellStart"/>
      <w:r w:rsidRPr="00A71AF0">
        <w:rPr>
          <w:rStyle w:val="75"/>
          <w:sz w:val="26"/>
          <w:szCs w:val="26"/>
        </w:rPr>
        <w:t>цринятое</w:t>
      </w:r>
      <w:proofErr w:type="spellEnd"/>
      <w:r w:rsidRPr="00A71AF0">
        <w:rPr>
          <w:rStyle w:val="75"/>
          <w:sz w:val="26"/>
          <w:szCs w:val="26"/>
        </w:rPr>
        <w:t xml:space="preserve"> решение фиксируется в протоколе заседания</w:t>
      </w:r>
      <w:r w:rsidRPr="00A71AF0">
        <w:rPr>
          <w:rStyle w:val="74"/>
          <w:noProof w:val="0"/>
          <w:sz w:val="26"/>
          <w:szCs w:val="26"/>
        </w:rPr>
        <w:t xml:space="preserve"> </w:t>
      </w:r>
      <w:r w:rsidRPr="00A71AF0">
        <w:rPr>
          <w:rStyle w:val="75"/>
          <w:sz w:val="26"/>
          <w:szCs w:val="26"/>
        </w:rPr>
        <w:t xml:space="preserve">Педагогического совета, а состав Комиссии утверждается приказом директора </w:t>
      </w:r>
      <w:r w:rsidR="00A71AF0" w:rsidRPr="00A71AF0">
        <w:rPr>
          <w:sz w:val="26"/>
          <w:szCs w:val="26"/>
        </w:rPr>
        <w:t>«ЦВР»</w:t>
      </w:r>
      <w:r w:rsidRPr="00A71AF0">
        <w:rPr>
          <w:rStyle w:val="75"/>
          <w:sz w:val="26"/>
          <w:szCs w:val="26"/>
        </w:rPr>
        <w:t>.</w:t>
      </w:r>
    </w:p>
    <w:p w:rsidR="00A5346D" w:rsidRPr="00A71AF0" w:rsidRDefault="00083F9F" w:rsidP="00A71AF0">
      <w:pPr>
        <w:pStyle w:val="31"/>
        <w:numPr>
          <w:ilvl w:val="0"/>
          <w:numId w:val="7"/>
        </w:numPr>
        <w:tabs>
          <w:tab w:val="left" w:pos="567"/>
          <w:tab w:val="left" w:pos="958"/>
        </w:tabs>
        <w:spacing w:line="240" w:lineRule="auto"/>
        <w:jc w:val="both"/>
        <w:rPr>
          <w:sz w:val="26"/>
          <w:szCs w:val="26"/>
        </w:rPr>
      </w:pPr>
      <w:r w:rsidRPr="00A71AF0">
        <w:rPr>
          <w:rStyle w:val="34"/>
          <w:sz w:val="26"/>
          <w:szCs w:val="26"/>
        </w:rPr>
        <w:t>В состав Комиссии входят:</w:t>
      </w:r>
    </w:p>
    <w:p w:rsidR="00A5346D" w:rsidRPr="00A71AF0" w:rsidRDefault="00083F9F" w:rsidP="00A71AF0">
      <w:pPr>
        <w:pStyle w:val="31"/>
        <w:numPr>
          <w:ilvl w:val="0"/>
          <w:numId w:val="5"/>
        </w:numPr>
        <w:tabs>
          <w:tab w:val="left" w:pos="284"/>
          <w:tab w:val="left" w:pos="1074"/>
        </w:tabs>
        <w:spacing w:line="240" w:lineRule="auto"/>
        <w:jc w:val="both"/>
        <w:rPr>
          <w:sz w:val="26"/>
          <w:szCs w:val="26"/>
        </w:rPr>
      </w:pPr>
      <w:r w:rsidRPr="00A71AF0">
        <w:rPr>
          <w:rStyle w:val="34"/>
          <w:sz w:val="26"/>
          <w:szCs w:val="26"/>
        </w:rPr>
        <w:t>директор;</w:t>
      </w:r>
    </w:p>
    <w:p w:rsidR="00A5346D" w:rsidRPr="00A71AF0" w:rsidRDefault="00083F9F" w:rsidP="00A71AF0">
      <w:pPr>
        <w:pStyle w:val="31"/>
        <w:numPr>
          <w:ilvl w:val="0"/>
          <w:numId w:val="5"/>
        </w:numPr>
        <w:tabs>
          <w:tab w:val="left" w:pos="284"/>
          <w:tab w:val="left" w:pos="1074"/>
        </w:tabs>
        <w:spacing w:line="240" w:lineRule="auto"/>
        <w:jc w:val="both"/>
        <w:rPr>
          <w:sz w:val="26"/>
          <w:szCs w:val="26"/>
        </w:rPr>
      </w:pPr>
      <w:r w:rsidRPr="00A71AF0">
        <w:rPr>
          <w:rStyle w:val="34"/>
          <w:sz w:val="26"/>
          <w:szCs w:val="26"/>
        </w:rPr>
        <w:t>заместитель директора по УВР;</w:t>
      </w:r>
    </w:p>
    <w:p w:rsidR="00A5346D" w:rsidRPr="00A71AF0" w:rsidRDefault="00083F9F" w:rsidP="00A71AF0">
      <w:pPr>
        <w:pStyle w:val="31"/>
        <w:numPr>
          <w:ilvl w:val="0"/>
          <w:numId w:val="5"/>
        </w:numPr>
        <w:tabs>
          <w:tab w:val="left" w:pos="284"/>
          <w:tab w:val="left" w:pos="1074"/>
        </w:tabs>
        <w:spacing w:line="240" w:lineRule="auto"/>
        <w:jc w:val="both"/>
        <w:rPr>
          <w:sz w:val="26"/>
          <w:szCs w:val="26"/>
        </w:rPr>
      </w:pPr>
      <w:r w:rsidRPr="00A71AF0">
        <w:rPr>
          <w:rStyle w:val="34"/>
          <w:sz w:val="26"/>
          <w:szCs w:val="26"/>
        </w:rPr>
        <w:t>представитель профсоюзного комитета.</w:t>
      </w:r>
    </w:p>
    <w:p w:rsidR="00A5346D" w:rsidRPr="00A71AF0" w:rsidRDefault="00083F9F" w:rsidP="00A71AF0">
      <w:pPr>
        <w:pStyle w:val="a3"/>
        <w:tabs>
          <w:tab w:val="left" w:pos="567"/>
        </w:tabs>
        <w:spacing w:before="0" w:line="240" w:lineRule="auto"/>
        <w:ind w:right="80" w:firstLine="0"/>
        <w:rPr>
          <w:rFonts w:ascii="Arial Unicode MS" w:hAnsi="Arial Unicode MS" w:cs="Arial Unicode MS"/>
          <w:sz w:val="26"/>
          <w:szCs w:val="26"/>
        </w:rPr>
      </w:pPr>
      <w:r w:rsidRPr="00A71AF0">
        <w:rPr>
          <w:sz w:val="26"/>
          <w:szCs w:val="26"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членов Комиссии на заседании, они вправе изложить свое мнение по рассматриваемым вопросам в письменном виде.</w:t>
      </w:r>
    </w:p>
    <w:p w:rsidR="00A5346D" w:rsidRPr="00A71AF0" w:rsidRDefault="00083F9F" w:rsidP="00A71AF0">
      <w:pPr>
        <w:pStyle w:val="a3"/>
        <w:numPr>
          <w:ilvl w:val="0"/>
          <w:numId w:val="8"/>
        </w:numPr>
        <w:tabs>
          <w:tab w:val="left" w:pos="567"/>
          <w:tab w:val="left" w:pos="1010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5346D" w:rsidRPr="00A71AF0" w:rsidRDefault="00083F9F" w:rsidP="00A71AF0">
      <w:pPr>
        <w:pStyle w:val="a3"/>
        <w:numPr>
          <w:ilvl w:val="0"/>
          <w:numId w:val="8"/>
        </w:numPr>
        <w:tabs>
          <w:tab w:val="left" w:pos="567"/>
          <w:tab w:val="left" w:pos="1005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lastRenderedPageBreak/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5346D" w:rsidRPr="00A71AF0" w:rsidRDefault="00083F9F" w:rsidP="00A71AF0">
      <w:pPr>
        <w:pStyle w:val="a3"/>
        <w:numPr>
          <w:ilvl w:val="0"/>
          <w:numId w:val="8"/>
        </w:numPr>
        <w:tabs>
          <w:tab w:val="left" w:pos="567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Из состава Комиссии председателем назначаются заместитель председателя и секретарь.</w:t>
      </w:r>
    </w:p>
    <w:p w:rsidR="00A5346D" w:rsidRPr="00A71AF0" w:rsidRDefault="00083F9F" w:rsidP="00A71AF0">
      <w:pPr>
        <w:pStyle w:val="a3"/>
        <w:numPr>
          <w:ilvl w:val="0"/>
          <w:numId w:val="8"/>
        </w:numPr>
        <w:tabs>
          <w:tab w:val="left" w:pos="567"/>
          <w:tab w:val="left" w:pos="1043"/>
        </w:tabs>
        <w:spacing w:before="0" w:line="240" w:lineRule="auto"/>
        <w:ind w:right="80" w:firstLine="0"/>
        <w:rPr>
          <w:sz w:val="26"/>
          <w:szCs w:val="26"/>
        </w:rPr>
      </w:pPr>
      <w:r w:rsidRPr="00A71AF0">
        <w:rPr>
          <w:sz w:val="26"/>
          <w:szCs w:val="26"/>
        </w:rPr>
        <w:t>Заместитель председателя Комиссии, в случаях отсутствия председателя Комиссии, по его поручению, проводит заседания Комиссии.</w:t>
      </w:r>
    </w:p>
    <w:p w:rsidR="00A5346D" w:rsidRPr="00A71AF0" w:rsidRDefault="00083F9F" w:rsidP="00A71AF0">
      <w:pPr>
        <w:pStyle w:val="31"/>
        <w:numPr>
          <w:ilvl w:val="0"/>
          <w:numId w:val="8"/>
        </w:numPr>
        <w:tabs>
          <w:tab w:val="left" w:pos="567"/>
          <w:tab w:val="left" w:pos="962"/>
        </w:tabs>
        <w:spacing w:line="240" w:lineRule="auto"/>
        <w:jc w:val="both"/>
        <w:rPr>
          <w:sz w:val="26"/>
          <w:szCs w:val="26"/>
        </w:rPr>
      </w:pPr>
      <w:r w:rsidRPr="00A71AF0">
        <w:rPr>
          <w:rStyle w:val="34"/>
          <w:sz w:val="26"/>
          <w:szCs w:val="26"/>
        </w:rPr>
        <w:t>Секретарь Комиссии:</w:t>
      </w:r>
    </w:p>
    <w:p w:rsidR="00A5346D" w:rsidRPr="00A71AF0" w:rsidRDefault="00083F9F" w:rsidP="00A71AF0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организует подготовку материалов к заседанию Комиссии, а также проектов его решений;</w:t>
      </w:r>
    </w:p>
    <w:p w:rsidR="00A5346D" w:rsidRPr="00A71AF0" w:rsidRDefault="00083F9F" w:rsidP="00A71AF0">
      <w:pPr>
        <w:pStyle w:val="81"/>
        <w:framePr w:w="158" w:h="154" w:wrap="notBeside" w:vAnchor="text" w:hAnchor="margin" w:x="11130" w:y="1340"/>
        <w:tabs>
          <w:tab w:val="left" w:pos="284"/>
          <w:tab w:val="left" w:pos="567"/>
        </w:tabs>
        <w:spacing w:line="240" w:lineRule="auto"/>
        <w:jc w:val="both"/>
        <w:rPr>
          <w:rFonts w:ascii="Arial Unicode MS" w:hAnsi="Arial Unicode MS" w:cs="Arial Unicode MS"/>
          <w:noProof w:val="0"/>
          <w:sz w:val="26"/>
          <w:szCs w:val="26"/>
        </w:rPr>
      </w:pPr>
      <w:r w:rsidRPr="00A71AF0">
        <w:rPr>
          <w:rStyle w:val="82"/>
          <w:b/>
          <w:bCs/>
          <w:i/>
          <w:iCs/>
          <w:noProof w:val="0"/>
          <w:sz w:val="26"/>
          <w:szCs w:val="26"/>
          <w:lang w:val="en-US" w:eastAsia="en-US"/>
        </w:rPr>
        <w:t>J</w:t>
      </w:r>
    </w:p>
    <w:p w:rsidR="00A71AF0" w:rsidRPr="00A71AF0" w:rsidRDefault="00083F9F" w:rsidP="00A71AF0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822"/>
        </w:tabs>
        <w:spacing w:before="0" w:line="240" w:lineRule="auto"/>
        <w:ind w:right="80" w:firstLine="0"/>
      </w:pPr>
      <w:r w:rsidRPr="00A71AF0">
        <w:rPr>
          <w:sz w:val="26"/>
          <w:szCs w:val="26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A5346D" w:rsidRPr="00A71AF0" w:rsidRDefault="00A5346D" w:rsidP="00A71AF0">
      <w:pPr>
        <w:pStyle w:val="a3"/>
        <w:tabs>
          <w:tab w:val="left" w:pos="284"/>
          <w:tab w:val="left" w:pos="567"/>
          <w:tab w:val="left" w:pos="822"/>
        </w:tabs>
        <w:spacing w:before="0" w:line="240" w:lineRule="auto"/>
        <w:ind w:right="80" w:firstLine="0"/>
        <w:rPr>
          <w:sz w:val="10"/>
          <w:szCs w:val="10"/>
        </w:rPr>
      </w:pPr>
    </w:p>
    <w:p w:rsidR="00A5346D" w:rsidRPr="00A71AF0" w:rsidRDefault="00083F9F" w:rsidP="00A71AF0">
      <w:pPr>
        <w:pStyle w:val="210"/>
        <w:tabs>
          <w:tab w:val="left" w:pos="567"/>
        </w:tabs>
        <w:spacing w:before="44"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bookmarkStart w:id="2" w:name="bookmark2"/>
      <w:r w:rsidRPr="00A71AF0">
        <w:rPr>
          <w:rStyle w:val="220"/>
          <w:b/>
          <w:bCs/>
          <w:sz w:val="26"/>
          <w:szCs w:val="26"/>
        </w:rPr>
        <w:t>4. Полномочия Комиссии</w:t>
      </w:r>
      <w:bookmarkEnd w:id="2"/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030"/>
          <w:tab w:val="left" w:pos="10206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Комиссия координирует деятельность учреждения по реализации мер противодействия коррупции.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045"/>
          <w:tab w:val="left" w:pos="10206"/>
        </w:tabs>
        <w:spacing w:before="5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Комиссия вносит предложения на рассмотрение Педагогического совета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A5346D" w:rsidRPr="005832EE" w:rsidRDefault="00083F9F" w:rsidP="005832EE">
      <w:pPr>
        <w:pStyle w:val="a3"/>
        <w:numPr>
          <w:ilvl w:val="0"/>
          <w:numId w:val="9"/>
        </w:numPr>
        <w:tabs>
          <w:tab w:val="left" w:pos="502"/>
          <w:tab w:val="left" w:pos="567"/>
          <w:tab w:val="left" w:pos="10206"/>
        </w:tabs>
        <w:spacing w:before="0" w:line="240" w:lineRule="auto"/>
        <w:ind w:firstLine="0"/>
        <w:rPr>
          <w:rFonts w:ascii="Arial Unicode MS" w:hAnsi="Arial Unicode MS" w:cs="Arial Unicode MS"/>
          <w:sz w:val="26"/>
          <w:szCs w:val="26"/>
        </w:rPr>
      </w:pPr>
      <w:r w:rsidRPr="005832EE">
        <w:rPr>
          <w:sz w:val="26"/>
          <w:szCs w:val="26"/>
        </w:rPr>
        <w:t>Участвует в разработке форм и методов осуществления антикоррупционной деятельности</w:t>
      </w:r>
      <w:r w:rsidR="005832EE" w:rsidRPr="005832EE">
        <w:rPr>
          <w:sz w:val="26"/>
          <w:szCs w:val="26"/>
        </w:rPr>
        <w:t xml:space="preserve"> </w:t>
      </w:r>
      <w:r w:rsidRPr="005832EE">
        <w:rPr>
          <w:rStyle w:val="33"/>
          <w:sz w:val="26"/>
          <w:szCs w:val="26"/>
        </w:rPr>
        <w:t>и контролирует их реализацию.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045"/>
          <w:tab w:val="left" w:pos="10206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 xml:space="preserve">Содействует работе по проведению анализа и экспертизы, издаваемых администрацией </w:t>
      </w:r>
      <w:r w:rsidR="00A71AF0" w:rsidRPr="00A71AF0">
        <w:rPr>
          <w:sz w:val="26"/>
          <w:szCs w:val="26"/>
        </w:rPr>
        <w:t>«ЦВР»</w:t>
      </w:r>
      <w:r w:rsidRPr="00A71AF0">
        <w:rPr>
          <w:sz w:val="26"/>
          <w:szCs w:val="26"/>
        </w:rPr>
        <w:t xml:space="preserve"> документов нормативного характера по вопросам противодействия коррупции.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035"/>
          <w:tab w:val="left" w:pos="10206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 xml:space="preserve">Рассматривает предложения о совершенствовании методической и организационной работы противодействия коррупции в </w:t>
      </w:r>
      <w:r w:rsidR="00A71AF0" w:rsidRPr="00A71AF0">
        <w:rPr>
          <w:sz w:val="26"/>
          <w:szCs w:val="26"/>
        </w:rPr>
        <w:t>«ЦВР»</w:t>
      </w:r>
      <w:r w:rsidRPr="00A71AF0">
        <w:rPr>
          <w:sz w:val="26"/>
          <w:szCs w:val="26"/>
        </w:rPr>
        <w:t>.</w:t>
      </w:r>
    </w:p>
    <w:p w:rsidR="00A5346D" w:rsidRPr="005832EE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050"/>
          <w:tab w:val="left" w:pos="10206"/>
        </w:tabs>
        <w:spacing w:before="0" w:line="240" w:lineRule="auto"/>
        <w:ind w:firstLine="0"/>
        <w:rPr>
          <w:rFonts w:ascii="Arial Unicode MS" w:hAnsi="Arial Unicode MS" w:cs="Arial Unicode MS"/>
          <w:sz w:val="26"/>
          <w:szCs w:val="26"/>
        </w:rPr>
      </w:pPr>
      <w:r w:rsidRPr="005832EE">
        <w:rPr>
          <w:sz w:val="26"/>
          <w:szCs w:val="26"/>
        </w:rPr>
        <w:t>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социально-политической</w:t>
      </w:r>
      <w:r w:rsidR="005832EE" w:rsidRPr="005832EE">
        <w:rPr>
          <w:sz w:val="26"/>
          <w:szCs w:val="26"/>
        </w:rPr>
        <w:t xml:space="preserve"> </w:t>
      </w:r>
      <w:r w:rsidRPr="005832EE">
        <w:rPr>
          <w:rStyle w:val="33"/>
          <w:sz w:val="26"/>
          <w:szCs w:val="26"/>
        </w:rPr>
        <w:t>и экономической обстановки в стране.</w:t>
      </w:r>
    </w:p>
    <w:p w:rsidR="00A5346D" w:rsidRPr="005832EE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0206"/>
        </w:tabs>
        <w:spacing w:before="0" w:line="240" w:lineRule="auto"/>
        <w:ind w:firstLine="0"/>
        <w:rPr>
          <w:rFonts w:ascii="Arial Unicode MS" w:hAnsi="Arial Unicode MS" w:cs="Arial Unicode MS"/>
          <w:sz w:val="26"/>
          <w:szCs w:val="26"/>
        </w:rPr>
      </w:pPr>
      <w:r w:rsidRPr="005832EE">
        <w:rPr>
          <w:sz w:val="26"/>
          <w:szCs w:val="26"/>
        </w:rPr>
        <w:t>Вносит предложения по финансовому и ресурсному обеспечению мероприятий по борьбе</w:t>
      </w:r>
      <w:r w:rsidR="005832EE" w:rsidRPr="005832EE">
        <w:rPr>
          <w:sz w:val="26"/>
          <w:szCs w:val="26"/>
        </w:rPr>
        <w:t xml:space="preserve"> </w:t>
      </w:r>
      <w:r w:rsidRPr="005832EE">
        <w:rPr>
          <w:rStyle w:val="33"/>
          <w:sz w:val="26"/>
          <w:szCs w:val="26"/>
        </w:rPr>
        <w:t>с коррупцией в учреждении.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07"/>
          <w:tab w:val="left" w:pos="567"/>
          <w:tab w:val="left" w:pos="10206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Заслушивают на своих заседаниях субъектов антикоррупционной политики учреждения.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064"/>
          <w:tab w:val="left" w:pos="10206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160"/>
          <w:tab w:val="left" w:pos="10206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</w:t>
      </w:r>
      <w:proofErr w:type="gramStart"/>
      <w:r w:rsidRPr="00A71AF0">
        <w:rPr>
          <w:sz w:val="26"/>
          <w:szCs w:val="26"/>
        </w:rPr>
        <w:t>о-</w:t>
      </w:r>
      <w:proofErr w:type="gramEnd"/>
      <w:r w:rsidRPr="00A71AF0">
        <w:rPr>
          <w:sz w:val="26"/>
          <w:szCs w:val="26"/>
        </w:rPr>
        <w:t xml:space="preserve"> розыскной и следственной работы правоохранительных органов.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165"/>
          <w:tab w:val="left" w:pos="10206"/>
        </w:tabs>
        <w:spacing w:before="4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 xml:space="preserve">Полномочия Комиссии, порядок ее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приказами Министерства образования и науки РФ, Уставом и другими локальными нормативными актами </w:t>
      </w:r>
      <w:r w:rsidR="00A71AF0" w:rsidRPr="00A71AF0">
        <w:rPr>
          <w:sz w:val="26"/>
          <w:szCs w:val="26"/>
        </w:rPr>
        <w:t>«ЦВР»</w:t>
      </w:r>
      <w:r w:rsidRPr="00A71AF0">
        <w:rPr>
          <w:sz w:val="26"/>
          <w:szCs w:val="26"/>
        </w:rPr>
        <w:t>.</w:t>
      </w:r>
    </w:p>
    <w:p w:rsidR="00A5346D" w:rsidRPr="00A71AF0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179"/>
          <w:tab w:val="left" w:pos="10206"/>
        </w:tabs>
        <w:spacing w:before="0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A5346D" w:rsidRDefault="00083F9F" w:rsidP="005832EE">
      <w:pPr>
        <w:pStyle w:val="a3"/>
        <w:numPr>
          <w:ilvl w:val="0"/>
          <w:numId w:val="9"/>
        </w:numPr>
        <w:tabs>
          <w:tab w:val="left" w:pos="567"/>
          <w:tab w:val="left" w:pos="1266"/>
          <w:tab w:val="left" w:pos="10206"/>
        </w:tabs>
        <w:spacing w:before="8" w:line="240" w:lineRule="auto"/>
        <w:ind w:firstLine="0"/>
        <w:rPr>
          <w:sz w:val="26"/>
          <w:szCs w:val="26"/>
        </w:rPr>
      </w:pPr>
      <w:r w:rsidRPr="00A71AF0">
        <w:rPr>
          <w:sz w:val="26"/>
          <w:szCs w:val="26"/>
        </w:rPr>
        <w:t xml:space="preserve">Решения Комиссии принимаются на заседании открытым голосованием, простым большинством голосов присутствующих членов Комиссии и носит рекомендательный характер, оформляется протоколом, который подписывает председатель Комиссии, а при </w:t>
      </w:r>
      <w:r w:rsidRPr="00A71AF0">
        <w:rPr>
          <w:sz w:val="26"/>
          <w:szCs w:val="26"/>
        </w:rPr>
        <w:lastRenderedPageBreak/>
        <w:t>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5832EE" w:rsidRPr="005832EE" w:rsidRDefault="005832EE" w:rsidP="005832EE">
      <w:pPr>
        <w:pStyle w:val="a3"/>
        <w:tabs>
          <w:tab w:val="left" w:pos="567"/>
          <w:tab w:val="left" w:pos="1266"/>
          <w:tab w:val="left" w:pos="10206"/>
        </w:tabs>
        <w:spacing w:before="8" w:line="240" w:lineRule="auto"/>
        <w:ind w:firstLine="0"/>
        <w:rPr>
          <w:sz w:val="10"/>
          <w:szCs w:val="10"/>
        </w:rPr>
      </w:pPr>
    </w:p>
    <w:p w:rsidR="00A5346D" w:rsidRPr="005832EE" w:rsidRDefault="00083F9F" w:rsidP="005832EE">
      <w:pPr>
        <w:pStyle w:val="210"/>
        <w:tabs>
          <w:tab w:val="left" w:pos="567"/>
        </w:tabs>
        <w:spacing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bookmarkStart w:id="3" w:name="bookmark3"/>
      <w:r w:rsidRPr="005832EE">
        <w:rPr>
          <w:rStyle w:val="220"/>
          <w:b/>
          <w:bCs/>
          <w:sz w:val="26"/>
          <w:szCs w:val="26"/>
        </w:rPr>
        <w:t>5. Председатель Комиссии</w:t>
      </w:r>
      <w:bookmarkEnd w:id="3"/>
    </w:p>
    <w:p w:rsidR="00A5346D" w:rsidRPr="005832EE" w:rsidRDefault="00083F9F" w:rsidP="0049703D">
      <w:pPr>
        <w:pStyle w:val="31"/>
        <w:numPr>
          <w:ilvl w:val="0"/>
          <w:numId w:val="10"/>
        </w:numPr>
        <w:tabs>
          <w:tab w:val="left" w:pos="567"/>
          <w:tab w:val="left" w:pos="1038"/>
        </w:tabs>
        <w:spacing w:line="240" w:lineRule="auto"/>
        <w:jc w:val="both"/>
        <w:rPr>
          <w:sz w:val="26"/>
          <w:szCs w:val="26"/>
        </w:rPr>
      </w:pPr>
      <w:r w:rsidRPr="005832EE">
        <w:rPr>
          <w:rStyle w:val="33"/>
          <w:sz w:val="26"/>
          <w:szCs w:val="26"/>
        </w:rPr>
        <w:t>Определяет место, время проведения и повестку дня заседания Комиссии.</w:t>
      </w:r>
    </w:p>
    <w:p w:rsidR="00A5346D" w:rsidRPr="005832EE" w:rsidRDefault="00083F9F" w:rsidP="0049703D">
      <w:pPr>
        <w:pStyle w:val="a3"/>
        <w:numPr>
          <w:ilvl w:val="0"/>
          <w:numId w:val="10"/>
        </w:numPr>
        <w:tabs>
          <w:tab w:val="left" w:pos="567"/>
          <w:tab w:val="left" w:pos="1040"/>
        </w:tabs>
        <w:spacing w:before="0" w:line="240" w:lineRule="auto"/>
        <w:ind w:firstLine="0"/>
        <w:rPr>
          <w:sz w:val="26"/>
          <w:szCs w:val="26"/>
        </w:rPr>
      </w:pPr>
      <w:r w:rsidRPr="005832EE">
        <w:rPr>
          <w:sz w:val="26"/>
          <w:szCs w:val="26"/>
        </w:rPr>
        <w:t>На основе предложений членов Комиссии формирует план работы Комиссии на текущий год и повестку дня его очередного заседания.</w:t>
      </w:r>
    </w:p>
    <w:p w:rsidR="00A5346D" w:rsidRPr="005832EE" w:rsidRDefault="00083F9F" w:rsidP="0049703D">
      <w:pPr>
        <w:pStyle w:val="a3"/>
        <w:numPr>
          <w:ilvl w:val="0"/>
          <w:numId w:val="10"/>
        </w:numPr>
        <w:tabs>
          <w:tab w:val="left" w:pos="567"/>
          <w:tab w:val="left" w:pos="1030"/>
        </w:tabs>
        <w:spacing w:before="0" w:line="240" w:lineRule="auto"/>
        <w:ind w:firstLine="0"/>
        <w:rPr>
          <w:sz w:val="26"/>
          <w:szCs w:val="26"/>
        </w:rPr>
      </w:pPr>
      <w:r w:rsidRPr="005832EE">
        <w:rPr>
          <w:sz w:val="26"/>
          <w:szCs w:val="26"/>
        </w:rPr>
        <w:t>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</w:p>
    <w:p w:rsidR="00A5346D" w:rsidRPr="005832EE" w:rsidRDefault="00083F9F" w:rsidP="0049703D">
      <w:pPr>
        <w:pStyle w:val="a3"/>
        <w:numPr>
          <w:ilvl w:val="0"/>
          <w:numId w:val="10"/>
        </w:numPr>
        <w:tabs>
          <w:tab w:val="left" w:pos="567"/>
          <w:tab w:val="left" w:pos="1040"/>
        </w:tabs>
        <w:spacing w:before="12" w:line="240" w:lineRule="auto"/>
        <w:ind w:firstLine="0"/>
        <w:rPr>
          <w:sz w:val="26"/>
          <w:szCs w:val="26"/>
        </w:rPr>
      </w:pPr>
      <w:r w:rsidRPr="005832EE">
        <w:rPr>
          <w:sz w:val="26"/>
          <w:szCs w:val="26"/>
        </w:rPr>
        <w:t>Информирует Педагогический совет учреждения о результатах реализации мер противодействия коррупции в исполнительных органах государственной власти.</w:t>
      </w:r>
    </w:p>
    <w:p w:rsidR="00A5346D" w:rsidRPr="005832EE" w:rsidRDefault="00083F9F" w:rsidP="0049703D">
      <w:pPr>
        <w:pStyle w:val="a3"/>
        <w:numPr>
          <w:ilvl w:val="0"/>
          <w:numId w:val="10"/>
        </w:numPr>
        <w:tabs>
          <w:tab w:val="left" w:pos="493"/>
          <w:tab w:val="left" w:pos="567"/>
        </w:tabs>
        <w:spacing w:before="0" w:line="240" w:lineRule="auto"/>
        <w:ind w:firstLine="0"/>
        <w:rPr>
          <w:sz w:val="26"/>
          <w:szCs w:val="26"/>
        </w:rPr>
      </w:pPr>
      <w:r w:rsidRPr="005832EE">
        <w:rPr>
          <w:sz w:val="26"/>
          <w:szCs w:val="26"/>
        </w:rPr>
        <w:t>Представляет Комиссию в отношениях с населением и организациями по вопросам,</w:t>
      </w:r>
    </w:p>
    <w:p w:rsidR="00A5346D" w:rsidRPr="005832EE" w:rsidRDefault="00083F9F" w:rsidP="0049703D">
      <w:pPr>
        <w:pStyle w:val="31"/>
        <w:tabs>
          <w:tab w:val="left" w:pos="567"/>
        </w:tabs>
        <w:spacing w:line="240" w:lineRule="auto"/>
        <w:jc w:val="both"/>
        <w:rPr>
          <w:rFonts w:ascii="Arial Unicode MS" w:hAnsi="Arial Unicode MS" w:cs="Arial Unicode MS"/>
          <w:sz w:val="26"/>
          <w:szCs w:val="26"/>
        </w:rPr>
      </w:pPr>
      <w:proofErr w:type="gramStart"/>
      <w:r w:rsidRPr="005832EE">
        <w:rPr>
          <w:rStyle w:val="33"/>
          <w:sz w:val="26"/>
          <w:szCs w:val="26"/>
        </w:rPr>
        <w:t>относящимся</w:t>
      </w:r>
      <w:proofErr w:type="gramEnd"/>
      <w:r w:rsidRPr="005832EE">
        <w:rPr>
          <w:rStyle w:val="33"/>
          <w:sz w:val="26"/>
          <w:szCs w:val="26"/>
        </w:rPr>
        <w:t xml:space="preserve"> к ее компетенции.</w:t>
      </w:r>
    </w:p>
    <w:p w:rsidR="00A5346D" w:rsidRPr="005832EE" w:rsidRDefault="00083F9F" w:rsidP="0049703D">
      <w:pPr>
        <w:pStyle w:val="a3"/>
        <w:numPr>
          <w:ilvl w:val="0"/>
          <w:numId w:val="10"/>
        </w:numPr>
        <w:tabs>
          <w:tab w:val="left" w:pos="567"/>
          <w:tab w:val="left" w:pos="1035"/>
        </w:tabs>
        <w:spacing w:before="0" w:line="240" w:lineRule="auto"/>
        <w:ind w:firstLine="0"/>
        <w:rPr>
          <w:sz w:val="26"/>
          <w:szCs w:val="26"/>
        </w:rPr>
      </w:pPr>
      <w:r w:rsidRPr="005832EE">
        <w:rPr>
          <w:sz w:val="26"/>
          <w:szCs w:val="26"/>
        </w:rPr>
        <w:t>Дает соответствующие поручения своим заместителям, секретарю и членам</w:t>
      </w:r>
      <w:r w:rsidR="0049703D">
        <w:rPr>
          <w:sz w:val="26"/>
          <w:szCs w:val="26"/>
        </w:rPr>
        <w:t xml:space="preserve"> </w:t>
      </w:r>
      <w:r w:rsidRPr="005832EE">
        <w:rPr>
          <w:sz w:val="26"/>
          <w:szCs w:val="26"/>
        </w:rPr>
        <w:t>Комиссии, осуществляет контроль их выполнения.</w:t>
      </w:r>
    </w:p>
    <w:p w:rsidR="00A5346D" w:rsidRPr="005832EE" w:rsidRDefault="00083F9F" w:rsidP="0049703D">
      <w:pPr>
        <w:pStyle w:val="31"/>
        <w:numPr>
          <w:ilvl w:val="0"/>
          <w:numId w:val="10"/>
        </w:numPr>
        <w:tabs>
          <w:tab w:val="left" w:pos="567"/>
          <w:tab w:val="left" w:pos="1033"/>
        </w:tabs>
        <w:spacing w:before="56" w:line="240" w:lineRule="auto"/>
        <w:jc w:val="both"/>
        <w:rPr>
          <w:sz w:val="26"/>
          <w:szCs w:val="26"/>
        </w:rPr>
      </w:pPr>
      <w:r w:rsidRPr="005832EE">
        <w:rPr>
          <w:rStyle w:val="33"/>
          <w:sz w:val="26"/>
          <w:szCs w:val="26"/>
        </w:rPr>
        <w:t>Подписывает протокол заседания Комиссии.</w:t>
      </w:r>
    </w:p>
    <w:p w:rsidR="00A5346D" w:rsidRPr="005832EE" w:rsidRDefault="00083F9F" w:rsidP="0049703D">
      <w:pPr>
        <w:pStyle w:val="a3"/>
        <w:numPr>
          <w:ilvl w:val="0"/>
          <w:numId w:val="10"/>
        </w:numPr>
        <w:tabs>
          <w:tab w:val="left" w:pos="567"/>
          <w:tab w:val="left" w:pos="1150"/>
        </w:tabs>
        <w:spacing w:before="0" w:line="240" w:lineRule="auto"/>
        <w:ind w:firstLine="0"/>
        <w:rPr>
          <w:sz w:val="26"/>
          <w:szCs w:val="26"/>
        </w:rPr>
      </w:pPr>
      <w:r w:rsidRPr="005832EE">
        <w:rPr>
          <w:sz w:val="26"/>
          <w:szCs w:val="26"/>
        </w:rPr>
        <w:t>Председатель Комиссии и члены Комиссии осуществляют свою деятельность на общественных началах.</w:t>
      </w:r>
    </w:p>
    <w:p w:rsidR="00231994" w:rsidRPr="005832EE" w:rsidRDefault="00231994">
      <w:pPr>
        <w:pStyle w:val="210"/>
        <w:spacing w:after="0" w:line="240" w:lineRule="auto"/>
        <w:ind w:left="1060"/>
        <w:rPr>
          <w:rStyle w:val="220"/>
          <w:b/>
          <w:bCs/>
          <w:sz w:val="10"/>
          <w:szCs w:val="10"/>
        </w:rPr>
      </w:pPr>
      <w:bookmarkStart w:id="4" w:name="bookmark5"/>
    </w:p>
    <w:p w:rsidR="005832EE" w:rsidRPr="005832EE" w:rsidRDefault="00083F9F" w:rsidP="005832EE">
      <w:pPr>
        <w:jc w:val="center"/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/>
        </w:rPr>
      </w:pPr>
      <w:r>
        <w:rPr>
          <w:rStyle w:val="220"/>
        </w:rPr>
        <w:t xml:space="preserve">6. </w:t>
      </w:r>
      <w:bookmarkStart w:id="5" w:name="bookmark6"/>
      <w:bookmarkEnd w:id="4"/>
      <w:r w:rsidR="005832EE" w:rsidRPr="005832EE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/>
        </w:rPr>
        <w:t>Полномочия членов Комиссии</w:t>
      </w:r>
    </w:p>
    <w:p w:rsidR="005832EE" w:rsidRPr="005832EE" w:rsidRDefault="005832EE" w:rsidP="005832EE">
      <w:pPr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832E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6.1. Члены Комиссии:</w:t>
      </w:r>
    </w:p>
    <w:p w:rsidR="005832EE" w:rsidRDefault="005832EE" w:rsidP="005832EE">
      <w:pPr>
        <w:pStyle w:val="a6"/>
        <w:numPr>
          <w:ilvl w:val="0"/>
          <w:numId w:val="5"/>
        </w:numPr>
        <w:tabs>
          <w:tab w:val="left" w:pos="284"/>
        </w:tabs>
        <w:ind w:left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832E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вносят председателю Комиссии, предложения по формированию повестки дня заседаний Комиссии;</w:t>
      </w:r>
    </w:p>
    <w:p w:rsidR="005832EE" w:rsidRDefault="005832EE" w:rsidP="005832EE">
      <w:pPr>
        <w:pStyle w:val="a6"/>
        <w:numPr>
          <w:ilvl w:val="0"/>
          <w:numId w:val="5"/>
        </w:numPr>
        <w:tabs>
          <w:tab w:val="left" w:pos="284"/>
        </w:tabs>
        <w:ind w:left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832E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вносят предложения по формированию плана работы;</w:t>
      </w:r>
    </w:p>
    <w:p w:rsidR="005832EE" w:rsidRDefault="005832EE" w:rsidP="005832EE">
      <w:pPr>
        <w:pStyle w:val="a6"/>
        <w:numPr>
          <w:ilvl w:val="0"/>
          <w:numId w:val="5"/>
        </w:numPr>
        <w:tabs>
          <w:tab w:val="left" w:pos="284"/>
        </w:tabs>
        <w:ind w:left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832E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 пределах своей компетенции, принимают участие в работе Комиссии, а также осуществляют подготовку материалов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по вопросам заседаний Комиссии;</w:t>
      </w:r>
    </w:p>
    <w:p w:rsidR="005832EE" w:rsidRPr="005832EE" w:rsidRDefault="005832EE" w:rsidP="005832EE">
      <w:pPr>
        <w:pStyle w:val="a6"/>
        <w:numPr>
          <w:ilvl w:val="0"/>
          <w:numId w:val="5"/>
        </w:numPr>
        <w:tabs>
          <w:tab w:val="left" w:pos="284"/>
        </w:tabs>
        <w:ind w:left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832E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5832EE" w:rsidRDefault="005832EE" w:rsidP="005832EE">
      <w:pPr>
        <w:pStyle w:val="a6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832E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5832EE" w:rsidRDefault="005832EE" w:rsidP="005832EE">
      <w:pPr>
        <w:pStyle w:val="a6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832E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участвуют в реализации принятых Комиссией решений и полномочий.</w:t>
      </w:r>
    </w:p>
    <w:p w:rsidR="005832EE" w:rsidRPr="005832EE" w:rsidRDefault="005832EE" w:rsidP="005832EE">
      <w:pPr>
        <w:pStyle w:val="a6"/>
        <w:tabs>
          <w:tab w:val="left" w:pos="284"/>
        </w:tabs>
        <w:ind w:left="0"/>
        <w:jc w:val="both"/>
        <w:rPr>
          <w:rFonts w:ascii="Times New Roman" w:eastAsiaTheme="minorHAnsi" w:hAnsi="Times New Roman" w:cs="Times New Roman"/>
          <w:color w:val="auto"/>
          <w:sz w:val="10"/>
          <w:szCs w:val="10"/>
          <w:lang w:eastAsia="en-US"/>
        </w:rPr>
      </w:pPr>
    </w:p>
    <w:p w:rsidR="00A5346D" w:rsidRPr="0049703D" w:rsidRDefault="00083F9F" w:rsidP="0049703D">
      <w:pPr>
        <w:pStyle w:val="210"/>
        <w:tabs>
          <w:tab w:val="left" w:pos="567"/>
        </w:tabs>
        <w:spacing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r>
        <w:rPr>
          <w:rStyle w:val="220"/>
          <w:b/>
          <w:bCs/>
        </w:rPr>
        <w:t xml:space="preserve">7. </w:t>
      </w:r>
      <w:r w:rsidRPr="0049703D">
        <w:rPr>
          <w:rStyle w:val="220"/>
          <w:b/>
          <w:bCs/>
          <w:sz w:val="26"/>
          <w:szCs w:val="26"/>
        </w:rPr>
        <w:t>Взаимодействие</w:t>
      </w:r>
      <w:bookmarkEnd w:id="5"/>
    </w:p>
    <w:p w:rsidR="00A5346D" w:rsidRPr="0049703D" w:rsidRDefault="00083F9F" w:rsidP="0049703D">
      <w:pPr>
        <w:pStyle w:val="a3"/>
        <w:tabs>
          <w:tab w:val="left" w:pos="567"/>
        </w:tabs>
        <w:spacing w:before="0" w:line="240" w:lineRule="auto"/>
        <w:ind w:firstLine="0"/>
        <w:rPr>
          <w:rFonts w:ascii="Arial Unicode MS" w:hAnsi="Arial Unicode MS" w:cs="Arial Unicode MS"/>
          <w:sz w:val="26"/>
          <w:szCs w:val="26"/>
        </w:rPr>
      </w:pPr>
      <w:r w:rsidRPr="0049703D">
        <w:rPr>
          <w:sz w:val="26"/>
          <w:szCs w:val="26"/>
        </w:rPr>
        <w:t xml:space="preserve">7.1. </w:t>
      </w:r>
      <w:r w:rsidR="0049703D">
        <w:rPr>
          <w:sz w:val="26"/>
          <w:szCs w:val="26"/>
        </w:rPr>
        <w:t xml:space="preserve"> </w:t>
      </w:r>
      <w:r w:rsidRPr="0049703D">
        <w:rPr>
          <w:sz w:val="26"/>
          <w:szCs w:val="26"/>
        </w:rPr>
        <w:t>Председатель комиссии, заместители председателя комиссии, секретарь комиссии и</w:t>
      </w:r>
    </w:p>
    <w:p w:rsidR="00A5346D" w:rsidRPr="0049703D" w:rsidRDefault="00083F9F" w:rsidP="0049703D">
      <w:pPr>
        <w:pStyle w:val="31"/>
        <w:tabs>
          <w:tab w:val="left" w:pos="567"/>
        </w:tabs>
        <w:spacing w:before="82" w:line="240" w:lineRule="auto"/>
        <w:rPr>
          <w:rFonts w:ascii="Arial Unicode MS" w:hAnsi="Arial Unicode MS" w:cs="Arial Unicode MS"/>
          <w:sz w:val="26"/>
          <w:szCs w:val="26"/>
        </w:rPr>
      </w:pPr>
      <w:r w:rsidRPr="0049703D">
        <w:rPr>
          <w:rStyle w:val="32"/>
          <w:sz w:val="26"/>
          <w:szCs w:val="26"/>
        </w:rPr>
        <w:t>члены комиссии непосредственно взаимодействуют:</w:t>
      </w:r>
    </w:p>
    <w:p w:rsidR="0049703D" w:rsidRPr="0049703D" w:rsidRDefault="00083F9F" w:rsidP="0049703D">
      <w:pPr>
        <w:pStyle w:val="a3"/>
        <w:numPr>
          <w:ilvl w:val="0"/>
          <w:numId w:val="5"/>
        </w:numPr>
        <w:tabs>
          <w:tab w:val="left" w:pos="284"/>
          <w:tab w:val="left" w:pos="800"/>
          <w:tab w:val="left" w:pos="8533"/>
        </w:tabs>
        <w:spacing w:before="0" w:line="240" w:lineRule="auto"/>
        <w:ind w:firstLine="0"/>
        <w:rPr>
          <w:rStyle w:val="32"/>
          <w:sz w:val="26"/>
          <w:szCs w:val="26"/>
        </w:rPr>
      </w:pPr>
      <w:r w:rsidRPr="0049703D">
        <w:rPr>
          <w:sz w:val="26"/>
          <w:szCs w:val="26"/>
        </w:rPr>
        <w:t xml:space="preserve">с коллективом </w:t>
      </w:r>
      <w:r w:rsidR="005832EE" w:rsidRPr="0049703D">
        <w:rPr>
          <w:sz w:val="26"/>
          <w:szCs w:val="26"/>
        </w:rPr>
        <w:t>«ЦВР»</w:t>
      </w:r>
      <w:r w:rsidRPr="0049703D">
        <w:rPr>
          <w:sz w:val="26"/>
          <w:szCs w:val="26"/>
        </w:rPr>
        <w:t xml:space="preserve"> по вопросам реализации мер противодействия коррупции, совершенствования методической и организационной работы по противодействию</w:t>
      </w:r>
      <w:r w:rsidR="0049703D" w:rsidRPr="0049703D">
        <w:rPr>
          <w:sz w:val="26"/>
          <w:szCs w:val="26"/>
        </w:rPr>
        <w:t xml:space="preserve"> </w:t>
      </w:r>
      <w:r w:rsidRPr="0049703D">
        <w:rPr>
          <w:rStyle w:val="32"/>
          <w:sz w:val="26"/>
          <w:szCs w:val="26"/>
        </w:rPr>
        <w:t>коррупции</w:t>
      </w:r>
      <w:r w:rsidR="0049703D">
        <w:rPr>
          <w:rStyle w:val="32"/>
          <w:sz w:val="26"/>
          <w:szCs w:val="26"/>
        </w:rPr>
        <w:t>;</w:t>
      </w:r>
    </w:p>
    <w:p w:rsidR="00A5346D" w:rsidRPr="0049703D" w:rsidRDefault="00083F9F" w:rsidP="0049703D">
      <w:pPr>
        <w:pStyle w:val="31"/>
        <w:numPr>
          <w:ilvl w:val="0"/>
          <w:numId w:val="5"/>
        </w:numPr>
        <w:tabs>
          <w:tab w:val="left" w:pos="284"/>
          <w:tab w:val="left" w:pos="567"/>
          <w:tab w:val="left" w:pos="8533"/>
        </w:tabs>
        <w:spacing w:before="15" w:line="240" w:lineRule="auto"/>
        <w:ind w:left="80"/>
        <w:jc w:val="both"/>
        <w:rPr>
          <w:rFonts w:ascii="Arial Unicode MS" w:hAnsi="Arial Unicode MS" w:cs="Arial Unicode MS"/>
          <w:sz w:val="26"/>
          <w:szCs w:val="26"/>
        </w:rPr>
      </w:pPr>
      <w:r w:rsidRPr="0049703D">
        <w:rPr>
          <w:rStyle w:val="93"/>
          <w:sz w:val="26"/>
          <w:szCs w:val="26"/>
        </w:rPr>
        <w:t>с Педагогическим советом по вопросам совершенствования деятельности в сфере</w:t>
      </w:r>
      <w:r w:rsidR="0049703D" w:rsidRPr="0049703D">
        <w:rPr>
          <w:rStyle w:val="93"/>
          <w:sz w:val="26"/>
          <w:szCs w:val="26"/>
        </w:rPr>
        <w:t xml:space="preserve"> </w:t>
      </w:r>
      <w:r w:rsidRPr="0049703D">
        <w:rPr>
          <w:rStyle w:val="93"/>
          <w:sz w:val="26"/>
          <w:szCs w:val="26"/>
        </w:rPr>
        <w:t>противодействия коррупции, участия в подготовке проектов локальных нормативных актов по</w:t>
      </w:r>
      <w:r w:rsidR="0049703D" w:rsidRPr="0049703D">
        <w:rPr>
          <w:rStyle w:val="93"/>
          <w:sz w:val="26"/>
          <w:szCs w:val="26"/>
        </w:rPr>
        <w:t xml:space="preserve"> </w:t>
      </w:r>
      <w:r w:rsidRPr="0049703D">
        <w:rPr>
          <w:rStyle w:val="32"/>
          <w:sz w:val="26"/>
          <w:szCs w:val="26"/>
        </w:rPr>
        <w:t>вопросам, относящимся к компетенции Комиссии</w:t>
      </w:r>
      <w:r w:rsidR="0049703D">
        <w:rPr>
          <w:rStyle w:val="32"/>
          <w:sz w:val="26"/>
          <w:szCs w:val="26"/>
        </w:rPr>
        <w:t>;</w:t>
      </w:r>
    </w:p>
    <w:p w:rsidR="00A5346D" w:rsidRPr="0049703D" w:rsidRDefault="00083F9F" w:rsidP="0049703D">
      <w:pPr>
        <w:pStyle w:val="a3"/>
        <w:numPr>
          <w:ilvl w:val="0"/>
          <w:numId w:val="5"/>
        </w:numPr>
        <w:tabs>
          <w:tab w:val="left" w:pos="284"/>
          <w:tab w:val="left" w:pos="344"/>
          <w:tab w:val="left" w:pos="567"/>
        </w:tabs>
        <w:spacing w:before="0" w:line="240" w:lineRule="auto"/>
        <w:ind w:firstLine="0"/>
        <w:rPr>
          <w:rFonts w:ascii="Arial Unicode MS" w:hAnsi="Arial Unicode MS" w:cs="Arial Unicode MS"/>
          <w:sz w:val="26"/>
          <w:szCs w:val="26"/>
        </w:rPr>
      </w:pPr>
      <w:r w:rsidRPr="0049703D">
        <w:rPr>
          <w:sz w:val="26"/>
          <w:szCs w:val="26"/>
        </w:rPr>
        <w:t xml:space="preserve">с администрацией </w:t>
      </w:r>
      <w:r w:rsidR="005832EE" w:rsidRPr="0049703D">
        <w:rPr>
          <w:sz w:val="26"/>
          <w:szCs w:val="26"/>
        </w:rPr>
        <w:t>«ЦВР»</w:t>
      </w:r>
      <w:r w:rsidRPr="0049703D">
        <w:rPr>
          <w:sz w:val="26"/>
          <w:szCs w:val="26"/>
        </w:rPr>
        <w:t xml:space="preserve"> по вопросам содействия в ра</w:t>
      </w:r>
      <w:r w:rsidR="0049703D" w:rsidRPr="0049703D">
        <w:rPr>
          <w:sz w:val="26"/>
          <w:szCs w:val="26"/>
        </w:rPr>
        <w:t>б</w:t>
      </w:r>
      <w:r w:rsidRPr="0049703D">
        <w:rPr>
          <w:sz w:val="26"/>
          <w:szCs w:val="26"/>
        </w:rPr>
        <w:t>оте</w:t>
      </w:r>
      <w:r w:rsidR="0049703D" w:rsidRPr="0049703D">
        <w:rPr>
          <w:sz w:val="26"/>
          <w:szCs w:val="26"/>
        </w:rPr>
        <w:t xml:space="preserve"> </w:t>
      </w:r>
      <w:r w:rsidRPr="0049703D">
        <w:rPr>
          <w:rStyle w:val="32"/>
          <w:sz w:val="26"/>
          <w:szCs w:val="26"/>
        </w:rPr>
        <w:t>по проведению анализа и экспертизы издаваемых документов нормативного характера в сфере</w:t>
      </w:r>
      <w:r w:rsidR="0049703D" w:rsidRPr="0049703D">
        <w:rPr>
          <w:rStyle w:val="32"/>
          <w:sz w:val="26"/>
          <w:szCs w:val="26"/>
        </w:rPr>
        <w:t xml:space="preserve"> </w:t>
      </w:r>
      <w:r w:rsidRPr="0049703D">
        <w:rPr>
          <w:rStyle w:val="32"/>
          <w:sz w:val="26"/>
          <w:szCs w:val="26"/>
        </w:rPr>
        <w:t>противодействия коррупции;</w:t>
      </w:r>
    </w:p>
    <w:p w:rsidR="00A5346D" w:rsidRPr="0049703D" w:rsidRDefault="00083F9F" w:rsidP="0049703D">
      <w:pPr>
        <w:pStyle w:val="a3"/>
        <w:numPr>
          <w:ilvl w:val="0"/>
          <w:numId w:val="5"/>
        </w:numPr>
        <w:tabs>
          <w:tab w:val="left" w:pos="284"/>
          <w:tab w:val="left" w:pos="349"/>
          <w:tab w:val="left" w:pos="567"/>
        </w:tabs>
        <w:spacing w:before="0" w:line="240" w:lineRule="auto"/>
        <w:ind w:firstLine="0"/>
        <w:rPr>
          <w:rFonts w:ascii="Arial Unicode MS" w:hAnsi="Arial Unicode MS" w:cs="Arial Unicode MS"/>
          <w:sz w:val="26"/>
          <w:szCs w:val="26"/>
        </w:rPr>
      </w:pPr>
      <w:r w:rsidRPr="0049703D">
        <w:rPr>
          <w:sz w:val="26"/>
          <w:szCs w:val="26"/>
        </w:rPr>
        <w:t>с общественными объединениями и гражданами по рассмотрению их письменных</w:t>
      </w:r>
      <w:r w:rsidR="0049703D" w:rsidRPr="0049703D">
        <w:rPr>
          <w:sz w:val="26"/>
          <w:szCs w:val="26"/>
        </w:rPr>
        <w:t xml:space="preserve"> </w:t>
      </w:r>
      <w:r w:rsidRPr="0049703D">
        <w:rPr>
          <w:rStyle w:val="32"/>
          <w:sz w:val="26"/>
          <w:szCs w:val="26"/>
        </w:rPr>
        <w:t xml:space="preserve">обращений, связанных с вопросами противодействия коррупции в </w:t>
      </w:r>
      <w:r w:rsidR="005832EE" w:rsidRPr="0049703D">
        <w:rPr>
          <w:sz w:val="26"/>
          <w:szCs w:val="26"/>
        </w:rPr>
        <w:t>«ЦВР»</w:t>
      </w:r>
      <w:r w:rsidRPr="0049703D">
        <w:rPr>
          <w:rStyle w:val="32"/>
          <w:sz w:val="26"/>
          <w:szCs w:val="26"/>
        </w:rPr>
        <w:t>;</w:t>
      </w:r>
    </w:p>
    <w:p w:rsidR="00A5346D" w:rsidRPr="0049703D" w:rsidRDefault="00083F9F" w:rsidP="0049703D">
      <w:pPr>
        <w:pStyle w:val="a3"/>
        <w:numPr>
          <w:ilvl w:val="0"/>
          <w:numId w:val="5"/>
        </w:numPr>
        <w:tabs>
          <w:tab w:val="left" w:pos="284"/>
          <w:tab w:val="left" w:pos="567"/>
          <w:tab w:val="left" w:pos="805"/>
        </w:tabs>
        <w:spacing w:before="0" w:line="240" w:lineRule="auto"/>
        <w:ind w:firstLine="0"/>
        <w:rPr>
          <w:sz w:val="26"/>
          <w:szCs w:val="26"/>
        </w:rPr>
      </w:pPr>
      <w:r w:rsidRPr="0049703D">
        <w:rPr>
          <w:sz w:val="26"/>
          <w:szCs w:val="26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49703D" w:rsidRDefault="0049703D" w:rsidP="0049703D">
      <w:pPr>
        <w:pStyle w:val="91"/>
        <w:tabs>
          <w:tab w:val="left" w:pos="567"/>
        </w:tabs>
        <w:spacing w:line="240" w:lineRule="auto"/>
        <w:ind w:firstLine="0"/>
        <w:rPr>
          <w:rStyle w:val="93"/>
          <w:sz w:val="26"/>
          <w:szCs w:val="26"/>
        </w:rPr>
      </w:pPr>
    </w:p>
    <w:p w:rsidR="0049703D" w:rsidRDefault="0049703D" w:rsidP="0049703D">
      <w:pPr>
        <w:pStyle w:val="91"/>
        <w:tabs>
          <w:tab w:val="left" w:pos="567"/>
        </w:tabs>
        <w:spacing w:line="240" w:lineRule="auto"/>
        <w:ind w:firstLine="0"/>
        <w:rPr>
          <w:rStyle w:val="93"/>
          <w:sz w:val="26"/>
          <w:szCs w:val="26"/>
        </w:rPr>
      </w:pPr>
    </w:p>
    <w:p w:rsidR="00A5346D" w:rsidRPr="0049703D" w:rsidRDefault="00083F9F" w:rsidP="0049703D">
      <w:pPr>
        <w:pStyle w:val="91"/>
        <w:numPr>
          <w:ilvl w:val="1"/>
          <w:numId w:val="18"/>
        </w:numPr>
        <w:tabs>
          <w:tab w:val="left" w:pos="567"/>
        </w:tabs>
        <w:spacing w:line="240" w:lineRule="auto"/>
        <w:ind w:left="0" w:firstLine="0"/>
        <w:rPr>
          <w:rFonts w:ascii="Arial Unicode MS" w:hAnsi="Arial Unicode MS" w:cs="Arial Unicode MS"/>
          <w:sz w:val="26"/>
          <w:szCs w:val="26"/>
        </w:rPr>
      </w:pPr>
      <w:r w:rsidRPr="0049703D">
        <w:rPr>
          <w:rStyle w:val="93"/>
          <w:sz w:val="26"/>
          <w:szCs w:val="26"/>
        </w:rPr>
        <w:lastRenderedPageBreak/>
        <w:t>Комиссия осуществляет взаимодействие:</w:t>
      </w:r>
    </w:p>
    <w:p w:rsidR="00A5346D" w:rsidRDefault="00083F9F" w:rsidP="0049703D">
      <w:pPr>
        <w:pStyle w:val="a3"/>
        <w:numPr>
          <w:ilvl w:val="0"/>
          <w:numId w:val="5"/>
        </w:numPr>
        <w:tabs>
          <w:tab w:val="left" w:pos="567"/>
          <w:tab w:val="left" w:pos="1011"/>
        </w:tabs>
        <w:spacing w:before="4" w:line="240" w:lineRule="auto"/>
        <w:ind w:firstLine="0"/>
      </w:pPr>
      <w:r w:rsidRPr="0049703D">
        <w:rPr>
          <w:sz w:val="26"/>
          <w:szCs w:val="26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</w:t>
      </w:r>
      <w:r w:rsidR="0049703D">
        <w:rPr>
          <w:sz w:val="26"/>
          <w:szCs w:val="26"/>
        </w:rPr>
        <w:t xml:space="preserve">, </w:t>
      </w:r>
      <w:r w:rsidRPr="0049703D">
        <w:rPr>
          <w:sz w:val="26"/>
          <w:szCs w:val="26"/>
        </w:rPr>
        <w:t>а также по вопросам получения в установленном порядке необходимой информации от них</w:t>
      </w:r>
      <w:r w:rsidR="0049703D">
        <w:rPr>
          <w:sz w:val="26"/>
          <w:szCs w:val="26"/>
        </w:rPr>
        <w:t>,</w:t>
      </w:r>
      <w:r w:rsidRPr="0049703D">
        <w:rPr>
          <w:sz w:val="26"/>
          <w:szCs w:val="26"/>
        </w:rPr>
        <w:t xml:space="preserve"> внесения дополнений в нормативные правовые акты с учетом изменений действующего законодательства.</w:t>
      </w:r>
    </w:p>
    <w:p w:rsidR="00A5346D" w:rsidRPr="0049703D" w:rsidRDefault="00083F9F" w:rsidP="0049703D">
      <w:pPr>
        <w:pStyle w:val="210"/>
        <w:spacing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bookmarkStart w:id="6" w:name="bookmark7"/>
      <w:r>
        <w:rPr>
          <w:rStyle w:val="220"/>
          <w:b/>
          <w:bCs/>
        </w:rPr>
        <w:t xml:space="preserve">8. </w:t>
      </w:r>
      <w:r w:rsidRPr="0049703D">
        <w:rPr>
          <w:rStyle w:val="220"/>
          <w:b/>
          <w:bCs/>
          <w:sz w:val="26"/>
          <w:szCs w:val="26"/>
        </w:rPr>
        <w:t>Внесение изменений</w:t>
      </w:r>
      <w:bookmarkEnd w:id="6"/>
    </w:p>
    <w:p w:rsidR="00A5346D" w:rsidRPr="0049703D" w:rsidRDefault="00083F9F" w:rsidP="0049703D">
      <w:pPr>
        <w:pStyle w:val="31"/>
        <w:framePr w:w="96" w:h="163" w:wrap="notBeside" w:vAnchor="text" w:hAnchor="margin" w:x="11317" w:y="6035"/>
        <w:spacing w:line="240" w:lineRule="auto"/>
        <w:rPr>
          <w:rFonts w:ascii="Arial Unicode MS" w:hAnsi="Arial Unicode MS" w:cs="Arial Unicode MS"/>
          <w:sz w:val="26"/>
          <w:szCs w:val="26"/>
        </w:rPr>
      </w:pPr>
      <w:r w:rsidRPr="0049703D">
        <w:rPr>
          <w:rStyle w:val="311"/>
          <w:noProof w:val="0"/>
          <w:sz w:val="26"/>
          <w:szCs w:val="26"/>
        </w:rPr>
        <w:t>У</w:t>
      </w:r>
    </w:p>
    <w:p w:rsidR="000A26D8" w:rsidRDefault="00083F9F" w:rsidP="0049703D">
      <w:pPr>
        <w:pStyle w:val="71"/>
        <w:spacing w:line="240" w:lineRule="auto"/>
        <w:ind w:right="80"/>
        <w:rPr>
          <w:rStyle w:val="73"/>
        </w:rPr>
      </w:pPr>
      <w:r w:rsidRPr="0049703D">
        <w:rPr>
          <w:rStyle w:val="70"/>
          <w:b w:val="0"/>
          <w:sz w:val="26"/>
          <w:szCs w:val="26"/>
        </w:rPr>
        <w:t>8.1.</w:t>
      </w:r>
      <w:r w:rsidRPr="0049703D">
        <w:rPr>
          <w:rStyle w:val="73"/>
          <w:sz w:val="26"/>
          <w:szCs w:val="26"/>
        </w:rPr>
        <w:t xml:space="preserve"> Внесение изменений и дополнений в настоящее положение осуществляется путем подготовки</w:t>
      </w:r>
      <w:r w:rsidRPr="0049703D">
        <w:rPr>
          <w:rStyle w:val="72"/>
          <w:noProof w:val="0"/>
          <w:sz w:val="26"/>
          <w:szCs w:val="26"/>
        </w:rPr>
        <w:t xml:space="preserve"> </w:t>
      </w:r>
      <w:r w:rsidRPr="0049703D">
        <w:rPr>
          <w:rStyle w:val="70"/>
          <w:sz w:val="26"/>
          <w:szCs w:val="26"/>
        </w:rPr>
        <w:t>проекта</w:t>
      </w:r>
      <w:r w:rsidRPr="0049703D">
        <w:rPr>
          <w:rStyle w:val="73"/>
          <w:sz w:val="26"/>
          <w:szCs w:val="26"/>
        </w:rPr>
        <w:t xml:space="preserve"> положения в новой редакции заместителем председателя</w:t>
      </w:r>
      <w:r>
        <w:rPr>
          <w:rStyle w:val="73"/>
        </w:rPr>
        <w:t xml:space="preserve"> Комиссии.</w:t>
      </w: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A42FCF" w:rsidRDefault="00A42FCF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0A26D8" w:rsidP="0049703D">
      <w:pPr>
        <w:pStyle w:val="71"/>
        <w:spacing w:line="240" w:lineRule="auto"/>
        <w:ind w:right="80"/>
        <w:rPr>
          <w:rStyle w:val="73"/>
        </w:rPr>
      </w:pPr>
    </w:p>
    <w:p w:rsidR="000A26D8" w:rsidRDefault="00A42FCF" w:rsidP="0049703D">
      <w:pPr>
        <w:pStyle w:val="71"/>
        <w:spacing w:line="240" w:lineRule="auto"/>
        <w:ind w:right="80"/>
        <w:rPr>
          <w:rFonts w:ascii="Arial Unicode MS" w:hAnsi="Arial Unicode MS" w:cs="Arial Unicode MS"/>
        </w:rPr>
        <w:sectPr w:rsidR="000A26D8" w:rsidSect="00F9663B">
          <w:type w:val="continuous"/>
          <w:pgSz w:w="11905" w:h="16837"/>
          <w:pgMar w:top="567" w:right="565" w:bottom="567" w:left="1134" w:header="829" w:footer="75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6A85580A" wp14:editId="188F6D0C">
            <wp:extent cx="6480810" cy="8908139"/>
            <wp:effectExtent l="0" t="0" r="0" b="7620"/>
            <wp:docPr id="5" name="Рисунок 5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 w:rsidR="00083F9F" w:rsidRDefault="00083F9F" w:rsidP="000F16AC">
      <w:pPr>
        <w:pStyle w:val="111"/>
        <w:spacing w:line="317" w:lineRule="exact"/>
        <w:ind w:left="100" w:right="920"/>
        <w:rPr>
          <w:rFonts w:ascii="Arial Unicode MS" w:hAnsi="Arial Unicode MS" w:cs="Arial Unicode MS"/>
        </w:rPr>
      </w:pPr>
    </w:p>
    <w:sectPr w:rsidR="00083F9F">
      <w:type w:val="continuous"/>
      <w:pgSz w:w="11905" w:h="16837"/>
      <w:pgMar w:top="11327" w:right="784" w:bottom="3945" w:left="8714" w:header="11324" w:footer="3945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FA16B4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6A68A8C0"/>
    <w:lvl w:ilvl="0">
      <w:start w:val="1"/>
      <w:numFmt w:val="decimal"/>
      <w:lvlText w:val="1.2.%1."/>
      <w:lvlJc w:val="left"/>
      <w:rPr>
        <w:sz w:val="24"/>
        <w:szCs w:val="24"/>
      </w:rPr>
    </w:lvl>
    <w:lvl w:ilvl="1">
      <w:start w:val="1"/>
      <w:numFmt w:val="decimal"/>
      <w:lvlText w:val="1.2.%1."/>
      <w:lvlJc w:val="left"/>
      <w:rPr>
        <w:sz w:val="24"/>
        <w:szCs w:val="24"/>
      </w:rPr>
    </w:lvl>
    <w:lvl w:ilvl="2">
      <w:start w:val="1"/>
      <w:numFmt w:val="decimal"/>
      <w:lvlText w:val="1.2.%1."/>
      <w:lvlJc w:val="left"/>
      <w:rPr>
        <w:sz w:val="24"/>
        <w:szCs w:val="24"/>
      </w:rPr>
    </w:lvl>
    <w:lvl w:ilvl="3">
      <w:start w:val="1"/>
      <w:numFmt w:val="decimal"/>
      <w:lvlText w:val="1.2.%1."/>
      <w:lvlJc w:val="left"/>
      <w:rPr>
        <w:sz w:val="24"/>
        <w:szCs w:val="24"/>
      </w:rPr>
    </w:lvl>
    <w:lvl w:ilvl="4">
      <w:start w:val="1"/>
      <w:numFmt w:val="decimal"/>
      <w:lvlText w:val="1.2.%1."/>
      <w:lvlJc w:val="left"/>
      <w:rPr>
        <w:sz w:val="24"/>
        <w:szCs w:val="24"/>
      </w:rPr>
    </w:lvl>
    <w:lvl w:ilvl="5">
      <w:start w:val="1"/>
      <w:numFmt w:val="decimal"/>
      <w:lvlText w:val="1.2.%1."/>
      <w:lvlJc w:val="left"/>
      <w:rPr>
        <w:sz w:val="24"/>
        <w:szCs w:val="24"/>
      </w:rPr>
    </w:lvl>
    <w:lvl w:ilvl="6">
      <w:start w:val="1"/>
      <w:numFmt w:val="decimal"/>
      <w:lvlText w:val="1.2.%1."/>
      <w:lvlJc w:val="left"/>
      <w:rPr>
        <w:sz w:val="24"/>
        <w:szCs w:val="24"/>
      </w:rPr>
    </w:lvl>
    <w:lvl w:ilvl="7">
      <w:start w:val="1"/>
      <w:numFmt w:val="decimal"/>
      <w:lvlText w:val="1.2.%1."/>
      <w:lvlJc w:val="left"/>
      <w:rPr>
        <w:sz w:val="24"/>
        <w:szCs w:val="24"/>
      </w:rPr>
    </w:lvl>
    <w:lvl w:ilvl="8">
      <w:start w:val="1"/>
      <w:numFmt w:val="decimal"/>
      <w:lvlText w:val="1.2.%1.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6C0C757E"/>
    <w:lvl w:ilvl="0">
      <w:start w:val="1"/>
      <w:numFmt w:val="decimal"/>
      <w:lvlText w:val="1.3.%1."/>
      <w:lvlJc w:val="left"/>
      <w:rPr>
        <w:sz w:val="24"/>
        <w:szCs w:val="24"/>
      </w:rPr>
    </w:lvl>
    <w:lvl w:ilvl="1">
      <w:start w:val="1"/>
      <w:numFmt w:val="decimal"/>
      <w:lvlText w:val="1.3.%1."/>
      <w:lvlJc w:val="left"/>
      <w:rPr>
        <w:sz w:val="24"/>
        <w:szCs w:val="24"/>
      </w:rPr>
    </w:lvl>
    <w:lvl w:ilvl="2">
      <w:start w:val="1"/>
      <w:numFmt w:val="decimal"/>
      <w:lvlText w:val="1.3.%1."/>
      <w:lvlJc w:val="left"/>
      <w:rPr>
        <w:sz w:val="24"/>
        <w:szCs w:val="24"/>
      </w:rPr>
    </w:lvl>
    <w:lvl w:ilvl="3">
      <w:start w:val="1"/>
      <w:numFmt w:val="decimal"/>
      <w:lvlText w:val="1.3.%1."/>
      <w:lvlJc w:val="left"/>
      <w:rPr>
        <w:sz w:val="24"/>
        <w:szCs w:val="24"/>
      </w:rPr>
    </w:lvl>
    <w:lvl w:ilvl="4">
      <w:start w:val="1"/>
      <w:numFmt w:val="decimal"/>
      <w:lvlText w:val="1.3.%1."/>
      <w:lvlJc w:val="left"/>
      <w:rPr>
        <w:sz w:val="24"/>
        <w:szCs w:val="24"/>
      </w:rPr>
    </w:lvl>
    <w:lvl w:ilvl="5">
      <w:start w:val="1"/>
      <w:numFmt w:val="decimal"/>
      <w:lvlText w:val="1.3.%1."/>
      <w:lvlJc w:val="left"/>
      <w:rPr>
        <w:sz w:val="24"/>
        <w:szCs w:val="24"/>
      </w:rPr>
    </w:lvl>
    <w:lvl w:ilvl="6">
      <w:start w:val="1"/>
      <w:numFmt w:val="decimal"/>
      <w:lvlText w:val="1.3.%1."/>
      <w:lvlJc w:val="left"/>
      <w:rPr>
        <w:sz w:val="24"/>
        <w:szCs w:val="24"/>
      </w:rPr>
    </w:lvl>
    <w:lvl w:ilvl="7">
      <w:start w:val="1"/>
      <w:numFmt w:val="decimal"/>
      <w:lvlText w:val="1.3.%1."/>
      <w:lvlJc w:val="left"/>
      <w:rPr>
        <w:sz w:val="24"/>
        <w:szCs w:val="24"/>
      </w:rPr>
    </w:lvl>
    <w:lvl w:ilvl="8">
      <w:start w:val="1"/>
      <w:numFmt w:val="decimal"/>
      <w:lvlText w:val="1.3.%1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DDF0E18C"/>
    <w:lvl w:ilvl="0">
      <w:start w:val="4"/>
      <w:numFmt w:val="decimal"/>
      <w:lvlText w:val="1.3.%1."/>
      <w:lvlJc w:val="left"/>
      <w:rPr>
        <w:sz w:val="24"/>
        <w:szCs w:val="24"/>
      </w:rPr>
    </w:lvl>
    <w:lvl w:ilvl="1">
      <w:start w:val="4"/>
      <w:numFmt w:val="decimal"/>
      <w:lvlText w:val="1.3.%1."/>
      <w:lvlJc w:val="left"/>
      <w:rPr>
        <w:sz w:val="24"/>
        <w:szCs w:val="24"/>
      </w:rPr>
    </w:lvl>
    <w:lvl w:ilvl="2">
      <w:start w:val="4"/>
      <w:numFmt w:val="decimal"/>
      <w:lvlText w:val="1.3.%1."/>
      <w:lvlJc w:val="left"/>
      <w:rPr>
        <w:sz w:val="24"/>
        <w:szCs w:val="24"/>
      </w:rPr>
    </w:lvl>
    <w:lvl w:ilvl="3">
      <w:start w:val="4"/>
      <w:numFmt w:val="decimal"/>
      <w:lvlText w:val="1.3.%1."/>
      <w:lvlJc w:val="left"/>
      <w:rPr>
        <w:sz w:val="24"/>
        <w:szCs w:val="24"/>
      </w:rPr>
    </w:lvl>
    <w:lvl w:ilvl="4">
      <w:start w:val="4"/>
      <w:numFmt w:val="decimal"/>
      <w:lvlText w:val="1.3.%1."/>
      <w:lvlJc w:val="left"/>
      <w:rPr>
        <w:sz w:val="24"/>
        <w:szCs w:val="24"/>
      </w:rPr>
    </w:lvl>
    <w:lvl w:ilvl="5">
      <w:start w:val="4"/>
      <w:numFmt w:val="decimal"/>
      <w:lvlText w:val="1.3.%1."/>
      <w:lvlJc w:val="left"/>
      <w:rPr>
        <w:sz w:val="24"/>
        <w:szCs w:val="24"/>
      </w:rPr>
    </w:lvl>
    <w:lvl w:ilvl="6">
      <w:start w:val="4"/>
      <w:numFmt w:val="decimal"/>
      <w:lvlText w:val="1.3.%1."/>
      <w:lvlJc w:val="left"/>
      <w:rPr>
        <w:sz w:val="24"/>
        <w:szCs w:val="24"/>
      </w:rPr>
    </w:lvl>
    <w:lvl w:ilvl="7">
      <w:start w:val="4"/>
      <w:numFmt w:val="decimal"/>
      <w:lvlText w:val="1.3.%1."/>
      <w:lvlJc w:val="left"/>
      <w:rPr>
        <w:sz w:val="24"/>
        <w:szCs w:val="24"/>
      </w:rPr>
    </w:lvl>
    <w:lvl w:ilvl="8">
      <w:start w:val="4"/>
      <w:numFmt w:val="decimal"/>
      <w:lvlText w:val="1.3.%1."/>
      <w:lvlJc w:val="left"/>
      <w:rPr>
        <w:sz w:val="24"/>
        <w:szCs w:val="24"/>
      </w:rPr>
    </w:lvl>
  </w:abstractNum>
  <w:abstractNum w:abstractNumId="4">
    <w:nsid w:val="00000009"/>
    <w:multiLevelType w:val="hybridMultilevel"/>
    <w:tmpl w:val="23BA1D80"/>
    <w:lvl w:ilvl="0" w:tplc="AE44DC68">
      <w:start w:val="1"/>
      <w:numFmt w:val="bullet"/>
      <w:lvlText w:val=""/>
      <w:lvlJc w:val="left"/>
      <w:rPr>
        <w:rFonts w:ascii="Symbol" w:hAnsi="Symbol" w:hint="default"/>
        <w:b/>
        <w:sz w:val="24"/>
        <w:szCs w:val="24"/>
      </w:rPr>
    </w:lvl>
    <w:lvl w:ilvl="1" w:tplc="000F4266">
      <w:start w:val="1"/>
      <w:numFmt w:val="bullet"/>
      <w:lvlText w:val="-"/>
      <w:lvlJc w:val="left"/>
      <w:rPr>
        <w:sz w:val="24"/>
        <w:szCs w:val="24"/>
      </w:rPr>
    </w:lvl>
    <w:lvl w:ilvl="2" w:tplc="000F4267">
      <w:start w:val="1"/>
      <w:numFmt w:val="bullet"/>
      <w:lvlText w:val="-"/>
      <w:lvlJc w:val="left"/>
      <w:rPr>
        <w:sz w:val="24"/>
        <w:szCs w:val="24"/>
      </w:rPr>
    </w:lvl>
    <w:lvl w:ilvl="3" w:tplc="000F4268">
      <w:start w:val="1"/>
      <w:numFmt w:val="bullet"/>
      <w:lvlText w:val="-"/>
      <w:lvlJc w:val="left"/>
      <w:rPr>
        <w:sz w:val="24"/>
        <w:szCs w:val="24"/>
      </w:rPr>
    </w:lvl>
    <w:lvl w:ilvl="4" w:tplc="000F4269">
      <w:start w:val="1"/>
      <w:numFmt w:val="bullet"/>
      <w:lvlText w:val="-"/>
      <w:lvlJc w:val="left"/>
      <w:rPr>
        <w:sz w:val="24"/>
        <w:szCs w:val="24"/>
      </w:rPr>
    </w:lvl>
    <w:lvl w:ilvl="5" w:tplc="000F426A">
      <w:start w:val="1"/>
      <w:numFmt w:val="bullet"/>
      <w:lvlText w:val="-"/>
      <w:lvlJc w:val="left"/>
      <w:rPr>
        <w:sz w:val="24"/>
        <w:szCs w:val="24"/>
      </w:rPr>
    </w:lvl>
    <w:lvl w:ilvl="6" w:tplc="000F426B">
      <w:start w:val="1"/>
      <w:numFmt w:val="bullet"/>
      <w:lvlText w:val="-"/>
      <w:lvlJc w:val="left"/>
      <w:rPr>
        <w:sz w:val="24"/>
        <w:szCs w:val="24"/>
      </w:rPr>
    </w:lvl>
    <w:lvl w:ilvl="7" w:tplc="000F426C">
      <w:start w:val="1"/>
      <w:numFmt w:val="bullet"/>
      <w:lvlText w:val="-"/>
      <w:lvlJc w:val="left"/>
      <w:rPr>
        <w:sz w:val="24"/>
        <w:szCs w:val="24"/>
      </w:rPr>
    </w:lvl>
    <w:lvl w:ilvl="8" w:tplc="000F426D">
      <w:start w:val="1"/>
      <w:numFmt w:val="bullet"/>
      <w:lvlText w:val="-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DF44D24C"/>
    <w:lvl w:ilvl="0">
      <w:start w:val="1"/>
      <w:numFmt w:val="decimal"/>
      <w:lvlText w:val="2.%1."/>
      <w:lvlJc w:val="left"/>
      <w:rPr>
        <w:sz w:val="26"/>
        <w:szCs w:val="26"/>
      </w:rPr>
    </w:lvl>
    <w:lvl w:ilvl="1">
      <w:start w:val="1"/>
      <w:numFmt w:val="decimal"/>
      <w:lvlText w:val="2.%1."/>
      <w:lvlJc w:val="left"/>
      <w:rPr>
        <w:sz w:val="24"/>
        <w:szCs w:val="24"/>
      </w:rPr>
    </w:lvl>
    <w:lvl w:ilvl="2">
      <w:start w:val="1"/>
      <w:numFmt w:val="decimal"/>
      <w:lvlText w:val="2.%1."/>
      <w:lvlJc w:val="left"/>
      <w:rPr>
        <w:sz w:val="24"/>
        <w:szCs w:val="24"/>
      </w:rPr>
    </w:lvl>
    <w:lvl w:ilvl="3">
      <w:start w:val="1"/>
      <w:numFmt w:val="decimal"/>
      <w:lvlText w:val="2.%1."/>
      <w:lvlJc w:val="left"/>
      <w:rPr>
        <w:sz w:val="24"/>
        <w:szCs w:val="24"/>
      </w:rPr>
    </w:lvl>
    <w:lvl w:ilvl="4">
      <w:start w:val="1"/>
      <w:numFmt w:val="decimal"/>
      <w:lvlText w:val="2.%1."/>
      <w:lvlJc w:val="left"/>
      <w:rPr>
        <w:sz w:val="24"/>
        <w:szCs w:val="24"/>
      </w:rPr>
    </w:lvl>
    <w:lvl w:ilvl="5">
      <w:start w:val="1"/>
      <w:numFmt w:val="decimal"/>
      <w:lvlText w:val="2.%1."/>
      <w:lvlJc w:val="left"/>
      <w:rPr>
        <w:sz w:val="24"/>
        <w:szCs w:val="24"/>
      </w:rPr>
    </w:lvl>
    <w:lvl w:ilvl="6">
      <w:start w:val="1"/>
      <w:numFmt w:val="decimal"/>
      <w:lvlText w:val="2.%1."/>
      <w:lvlJc w:val="left"/>
      <w:rPr>
        <w:sz w:val="24"/>
        <w:szCs w:val="24"/>
      </w:rPr>
    </w:lvl>
    <w:lvl w:ilvl="7">
      <w:start w:val="1"/>
      <w:numFmt w:val="decimal"/>
      <w:lvlText w:val="2.%1."/>
      <w:lvlJc w:val="left"/>
      <w:rPr>
        <w:sz w:val="24"/>
        <w:szCs w:val="24"/>
      </w:rPr>
    </w:lvl>
    <w:lvl w:ilvl="8">
      <w:start w:val="1"/>
      <w:numFmt w:val="decimal"/>
      <w:lvlText w:val="2.%1.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6E28893A"/>
    <w:lvl w:ilvl="0">
      <w:start w:val="1"/>
      <w:numFmt w:val="decimal"/>
      <w:lvlText w:val="3.%1."/>
      <w:lvlJc w:val="left"/>
      <w:rPr>
        <w:sz w:val="26"/>
        <w:szCs w:val="26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7">
    <w:nsid w:val="0000000F"/>
    <w:multiLevelType w:val="multilevel"/>
    <w:tmpl w:val="0BBEF4BC"/>
    <w:lvl w:ilvl="0">
      <w:start w:val="4"/>
      <w:numFmt w:val="decimal"/>
      <w:lvlText w:val="3.%1."/>
      <w:lvlJc w:val="left"/>
      <w:rPr>
        <w:sz w:val="26"/>
        <w:szCs w:val="26"/>
      </w:rPr>
    </w:lvl>
    <w:lvl w:ilvl="1">
      <w:start w:val="4"/>
      <w:numFmt w:val="decimal"/>
      <w:lvlText w:val="3.%1."/>
      <w:lvlJc w:val="left"/>
      <w:rPr>
        <w:sz w:val="24"/>
        <w:szCs w:val="24"/>
      </w:rPr>
    </w:lvl>
    <w:lvl w:ilvl="2">
      <w:start w:val="4"/>
      <w:numFmt w:val="decimal"/>
      <w:lvlText w:val="3.%1."/>
      <w:lvlJc w:val="left"/>
      <w:rPr>
        <w:sz w:val="24"/>
        <w:szCs w:val="24"/>
      </w:rPr>
    </w:lvl>
    <w:lvl w:ilvl="3">
      <w:start w:val="4"/>
      <w:numFmt w:val="decimal"/>
      <w:lvlText w:val="3.%1."/>
      <w:lvlJc w:val="left"/>
      <w:rPr>
        <w:sz w:val="24"/>
        <w:szCs w:val="24"/>
      </w:rPr>
    </w:lvl>
    <w:lvl w:ilvl="4">
      <w:start w:val="4"/>
      <w:numFmt w:val="decimal"/>
      <w:lvlText w:val="3.%1."/>
      <w:lvlJc w:val="left"/>
      <w:rPr>
        <w:sz w:val="24"/>
        <w:szCs w:val="24"/>
      </w:rPr>
    </w:lvl>
    <w:lvl w:ilvl="5">
      <w:start w:val="4"/>
      <w:numFmt w:val="decimal"/>
      <w:lvlText w:val="3.%1."/>
      <w:lvlJc w:val="left"/>
      <w:rPr>
        <w:sz w:val="24"/>
        <w:szCs w:val="24"/>
      </w:rPr>
    </w:lvl>
    <w:lvl w:ilvl="6">
      <w:start w:val="4"/>
      <w:numFmt w:val="decimal"/>
      <w:lvlText w:val="3.%1."/>
      <w:lvlJc w:val="left"/>
      <w:rPr>
        <w:sz w:val="24"/>
        <w:szCs w:val="24"/>
      </w:rPr>
    </w:lvl>
    <w:lvl w:ilvl="7">
      <w:start w:val="4"/>
      <w:numFmt w:val="decimal"/>
      <w:lvlText w:val="3.%1."/>
      <w:lvlJc w:val="left"/>
      <w:rPr>
        <w:sz w:val="24"/>
        <w:szCs w:val="24"/>
      </w:rPr>
    </w:lvl>
    <w:lvl w:ilvl="8">
      <w:start w:val="4"/>
      <w:numFmt w:val="decimal"/>
      <w:lvlText w:val="3.%1."/>
      <w:lvlJc w:val="left"/>
      <w:rPr>
        <w:sz w:val="24"/>
        <w:szCs w:val="24"/>
      </w:rPr>
    </w:lvl>
  </w:abstractNum>
  <w:abstractNum w:abstractNumId="8">
    <w:nsid w:val="00000011"/>
    <w:multiLevelType w:val="multilevel"/>
    <w:tmpl w:val="8088636E"/>
    <w:lvl w:ilvl="0">
      <w:start w:val="1"/>
      <w:numFmt w:val="decimal"/>
      <w:lvlText w:val="4.%1."/>
      <w:lvlJc w:val="left"/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4.%1."/>
      <w:lvlJc w:val="left"/>
      <w:rPr>
        <w:sz w:val="24"/>
        <w:szCs w:val="24"/>
      </w:rPr>
    </w:lvl>
    <w:lvl w:ilvl="2">
      <w:start w:val="1"/>
      <w:numFmt w:val="decimal"/>
      <w:lvlText w:val="4.%1."/>
      <w:lvlJc w:val="left"/>
      <w:rPr>
        <w:sz w:val="24"/>
        <w:szCs w:val="24"/>
      </w:rPr>
    </w:lvl>
    <w:lvl w:ilvl="3">
      <w:start w:val="1"/>
      <w:numFmt w:val="decimal"/>
      <w:lvlText w:val="4.%1."/>
      <w:lvlJc w:val="left"/>
      <w:rPr>
        <w:sz w:val="24"/>
        <w:szCs w:val="24"/>
      </w:rPr>
    </w:lvl>
    <w:lvl w:ilvl="4">
      <w:start w:val="1"/>
      <w:numFmt w:val="decimal"/>
      <w:lvlText w:val="4.%1."/>
      <w:lvlJc w:val="left"/>
      <w:rPr>
        <w:sz w:val="24"/>
        <w:szCs w:val="24"/>
      </w:rPr>
    </w:lvl>
    <w:lvl w:ilvl="5">
      <w:start w:val="1"/>
      <w:numFmt w:val="decimal"/>
      <w:lvlText w:val="4.%1."/>
      <w:lvlJc w:val="left"/>
      <w:rPr>
        <w:sz w:val="24"/>
        <w:szCs w:val="24"/>
      </w:rPr>
    </w:lvl>
    <w:lvl w:ilvl="6">
      <w:start w:val="1"/>
      <w:numFmt w:val="decimal"/>
      <w:lvlText w:val="4.%1."/>
      <w:lvlJc w:val="left"/>
      <w:rPr>
        <w:sz w:val="24"/>
        <w:szCs w:val="24"/>
      </w:rPr>
    </w:lvl>
    <w:lvl w:ilvl="7">
      <w:start w:val="1"/>
      <w:numFmt w:val="decimal"/>
      <w:lvlText w:val="4.%1."/>
      <w:lvlJc w:val="left"/>
      <w:rPr>
        <w:sz w:val="24"/>
        <w:szCs w:val="24"/>
      </w:rPr>
    </w:lvl>
    <w:lvl w:ilvl="8">
      <w:start w:val="1"/>
      <w:numFmt w:val="decimal"/>
      <w:lvlText w:val="4.%1."/>
      <w:lvlJc w:val="left"/>
      <w:rPr>
        <w:sz w:val="24"/>
        <w:szCs w:val="24"/>
      </w:rPr>
    </w:lvl>
  </w:abstractNum>
  <w:abstractNum w:abstractNumId="9">
    <w:nsid w:val="00000013"/>
    <w:multiLevelType w:val="multilevel"/>
    <w:tmpl w:val="FE1CFB9E"/>
    <w:lvl w:ilvl="0">
      <w:start w:val="1"/>
      <w:numFmt w:val="decimal"/>
      <w:lvlText w:val="5.%1."/>
      <w:lvlJc w:val="left"/>
      <w:rPr>
        <w:sz w:val="24"/>
        <w:szCs w:val="24"/>
      </w:rPr>
    </w:lvl>
    <w:lvl w:ilvl="1">
      <w:start w:val="1"/>
      <w:numFmt w:val="decimal"/>
      <w:lvlText w:val="5.%1."/>
      <w:lvlJc w:val="left"/>
      <w:rPr>
        <w:sz w:val="24"/>
        <w:szCs w:val="24"/>
      </w:rPr>
    </w:lvl>
    <w:lvl w:ilvl="2">
      <w:start w:val="1"/>
      <w:numFmt w:val="decimal"/>
      <w:lvlText w:val="5.%1."/>
      <w:lvlJc w:val="left"/>
      <w:rPr>
        <w:sz w:val="24"/>
        <w:szCs w:val="24"/>
      </w:rPr>
    </w:lvl>
    <w:lvl w:ilvl="3">
      <w:start w:val="1"/>
      <w:numFmt w:val="decimal"/>
      <w:lvlText w:val="5.%1."/>
      <w:lvlJc w:val="left"/>
      <w:rPr>
        <w:sz w:val="24"/>
        <w:szCs w:val="24"/>
      </w:rPr>
    </w:lvl>
    <w:lvl w:ilvl="4">
      <w:start w:val="1"/>
      <w:numFmt w:val="decimal"/>
      <w:lvlText w:val="5.%1."/>
      <w:lvlJc w:val="left"/>
      <w:rPr>
        <w:sz w:val="24"/>
        <w:szCs w:val="24"/>
      </w:rPr>
    </w:lvl>
    <w:lvl w:ilvl="5">
      <w:start w:val="1"/>
      <w:numFmt w:val="decimal"/>
      <w:lvlText w:val="5.%1."/>
      <w:lvlJc w:val="left"/>
      <w:rPr>
        <w:sz w:val="24"/>
        <w:szCs w:val="24"/>
      </w:rPr>
    </w:lvl>
    <w:lvl w:ilvl="6">
      <w:start w:val="1"/>
      <w:numFmt w:val="decimal"/>
      <w:lvlText w:val="5.%1."/>
      <w:lvlJc w:val="left"/>
      <w:rPr>
        <w:sz w:val="24"/>
        <w:szCs w:val="24"/>
      </w:rPr>
    </w:lvl>
    <w:lvl w:ilvl="7">
      <w:start w:val="1"/>
      <w:numFmt w:val="decimal"/>
      <w:lvlText w:val="5.%1."/>
      <w:lvlJc w:val="left"/>
      <w:rPr>
        <w:sz w:val="24"/>
        <w:szCs w:val="24"/>
      </w:rPr>
    </w:lvl>
    <w:lvl w:ilvl="8">
      <w:start w:val="1"/>
      <w:numFmt w:val="decimal"/>
      <w:lvlText w:val="5.%1."/>
      <w:lvlJc w:val="left"/>
      <w:rPr>
        <w:sz w:val="24"/>
        <w:szCs w:val="24"/>
      </w:rPr>
    </w:lvl>
  </w:abstractNum>
  <w:abstractNum w:abstractNumId="10">
    <w:nsid w:val="1B194F01"/>
    <w:multiLevelType w:val="hybridMultilevel"/>
    <w:tmpl w:val="1CB0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F774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EE3EF1"/>
    <w:multiLevelType w:val="multilevel"/>
    <w:tmpl w:val="B3B22A6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D2E5435"/>
    <w:multiLevelType w:val="hybridMultilevel"/>
    <w:tmpl w:val="17B27456"/>
    <w:lvl w:ilvl="0" w:tplc="67A0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1569F"/>
    <w:multiLevelType w:val="hybridMultilevel"/>
    <w:tmpl w:val="A23683AC"/>
    <w:lvl w:ilvl="0" w:tplc="AE44D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F6680"/>
    <w:multiLevelType w:val="hybridMultilevel"/>
    <w:tmpl w:val="D5CEEBF4"/>
    <w:lvl w:ilvl="0" w:tplc="AE44D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215CEA"/>
    <w:multiLevelType w:val="multilevel"/>
    <w:tmpl w:val="B3B22A6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9F35FE1"/>
    <w:multiLevelType w:val="multilevel"/>
    <w:tmpl w:val="1FB6E22A"/>
    <w:lvl w:ilvl="0">
      <w:start w:val="7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6"/>
  </w:num>
  <w:num w:numId="13">
    <w:abstractNumId w:val="10"/>
  </w:num>
  <w:num w:numId="14">
    <w:abstractNumId w:val="13"/>
  </w:num>
  <w:num w:numId="15">
    <w:abstractNumId w:val="15"/>
  </w:num>
  <w:num w:numId="16">
    <w:abstractNumId w:val="14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9F"/>
    <w:rsid w:val="00083F9F"/>
    <w:rsid w:val="000A26D8"/>
    <w:rsid w:val="000F16AC"/>
    <w:rsid w:val="00231994"/>
    <w:rsid w:val="0049703D"/>
    <w:rsid w:val="005832EE"/>
    <w:rsid w:val="00833901"/>
    <w:rsid w:val="00A42FCF"/>
    <w:rsid w:val="00A5346D"/>
    <w:rsid w:val="00A71AF0"/>
    <w:rsid w:val="00F9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11">
    <w:name w:val="Основной текст (3)11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(3)10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9">
    <w:name w:val="Основной текст (3)9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8">
    <w:name w:val="Основной текст (3)8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7">
    <w:name w:val="Основной текст (3)7"/>
    <w:basedOn w:val="3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36">
    <w:name w:val="Основной текст (3)6"/>
    <w:basedOn w:val="3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14"/>
      <w:szCs w:val="1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14"/>
      <w:szCs w:val="14"/>
    </w:rPr>
  </w:style>
  <w:style w:type="character" w:customStyle="1" w:styleId="218pt">
    <w:name w:val="Основной текст (2) + 18 pt"/>
    <w:aliases w:val="Не полужирный"/>
    <w:basedOn w:val="2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218pt1">
    <w:name w:val="Основной текст (2) + 18 pt1"/>
    <w:aliases w:val="Не полужирный1"/>
    <w:basedOn w:val="2"/>
    <w:uiPriority w:val="99"/>
    <w:rPr>
      <w:rFonts w:ascii="Times New Roman" w:hAnsi="Times New Roman" w:cs="Times New Roman"/>
      <w:b/>
      <w:bCs/>
      <w:noProof/>
      <w:sz w:val="36"/>
      <w:szCs w:val="36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6">
    <w:name w:val="Основной текст (5)6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5">
    <w:name w:val="Основной текст (5)5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60">
    <w:name w:val="Основной текст (6) + Не курсив"/>
    <w:basedOn w:val="6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50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314pt">
    <w:name w:val="Основной текст (3) + 14 pt"/>
    <w:basedOn w:val="3"/>
    <w:uiPriority w:val="99"/>
    <w:rPr>
      <w:rFonts w:ascii="Times New Roman" w:hAnsi="Times New Roman" w:cs="Times New Roman"/>
      <w:sz w:val="28"/>
      <w:szCs w:val="28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515pt">
    <w:name w:val="Основной текст (5) + 15 pt"/>
    <w:basedOn w:val="5"/>
    <w:uiPriority w:val="99"/>
    <w:rPr>
      <w:rFonts w:ascii="Times New Roman" w:hAnsi="Times New Roman" w:cs="Times New Roman"/>
      <w:sz w:val="30"/>
      <w:szCs w:val="30"/>
    </w:rPr>
  </w:style>
  <w:style w:type="character" w:customStyle="1" w:styleId="515pt1">
    <w:name w:val="Основной текст (5) + 15 pt1"/>
    <w:basedOn w:val="5"/>
    <w:uiPriority w:val="99"/>
    <w:rPr>
      <w:rFonts w:ascii="Times New Roman" w:hAnsi="Times New Roman" w:cs="Times New Roman"/>
      <w:noProof/>
      <w:sz w:val="30"/>
      <w:szCs w:val="30"/>
    </w:rPr>
  </w:style>
  <w:style w:type="character" w:customStyle="1" w:styleId="510pt">
    <w:name w:val="Основной текст (5) + 10 pt"/>
    <w:basedOn w:val="5"/>
    <w:uiPriority w:val="99"/>
    <w:rPr>
      <w:rFonts w:ascii="Times New Roman" w:hAnsi="Times New Roman" w:cs="Times New Roman"/>
      <w:sz w:val="20"/>
      <w:szCs w:val="20"/>
    </w:rPr>
  </w:style>
  <w:style w:type="character" w:customStyle="1" w:styleId="510pt1">
    <w:name w:val="Основной текст (5) + 10 pt1"/>
    <w:basedOn w:val="5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0">
    <w:name w:val="Заголовок №22"/>
    <w:basedOn w:val="20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00" w:line="307" w:lineRule="exact"/>
      <w:ind w:firstLine="50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i/>
      <w:iCs/>
      <w:noProof/>
    </w:rPr>
  </w:style>
  <w:style w:type="character" w:customStyle="1" w:styleId="12">
    <w:name w:val="Заголовок №12"/>
    <w:basedOn w:val="1"/>
    <w:uiPriority w:val="99"/>
    <w:rPr>
      <w:rFonts w:ascii="Times New Roman" w:hAnsi="Times New Roman" w:cs="Times New Roman"/>
      <w:i/>
      <w:iCs/>
      <w:noProof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7pt">
    <w:name w:val="Основной текст + 7 pt"/>
    <w:uiPriority w:val="99"/>
    <w:rPr>
      <w:rFonts w:ascii="Times New Roman" w:hAnsi="Times New Roman" w:cs="Times New Roman"/>
      <w:sz w:val="14"/>
      <w:szCs w:val="1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93">
    <w:name w:val="Основной текст (9)3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28"/>
      <w:szCs w:val="28"/>
    </w:rPr>
  </w:style>
  <w:style w:type="character" w:customStyle="1" w:styleId="103">
    <w:name w:val="Основной текст (10)3"/>
    <w:basedOn w:val="10"/>
    <w:uiPriority w:val="99"/>
    <w:rPr>
      <w:rFonts w:ascii="Times New Roman" w:hAnsi="Times New Roman" w:cs="Times New Roman"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6"/>
      <w:szCs w:val="26"/>
    </w:rPr>
  </w:style>
  <w:style w:type="character" w:customStyle="1" w:styleId="113">
    <w:name w:val="Основной текст (11)3"/>
    <w:basedOn w:val="110"/>
    <w:uiPriority w:val="99"/>
    <w:rPr>
      <w:rFonts w:ascii="Times New Roman" w:hAnsi="Times New Roman" w:cs="Times New Roman"/>
      <w:sz w:val="26"/>
      <w:szCs w:val="26"/>
    </w:rPr>
  </w:style>
  <w:style w:type="character" w:customStyle="1" w:styleId="102">
    <w:name w:val="Основной текст (10)2"/>
    <w:basedOn w:val="10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120">
    <w:name w:val="Основной текст (12)"/>
    <w:basedOn w:val="a0"/>
    <w:link w:val="121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122">
    <w:name w:val="Основной текст (12)2"/>
    <w:basedOn w:val="120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112">
    <w:name w:val="Основной текст (11)2"/>
    <w:basedOn w:val="110"/>
    <w:uiPriority w:val="99"/>
    <w:rPr>
      <w:rFonts w:ascii="Times New Roman" w:hAnsi="Times New Roman" w:cs="Times New Roman"/>
      <w:noProof/>
      <w:sz w:val="26"/>
      <w:szCs w:val="26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noProof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300" w:line="269" w:lineRule="exact"/>
      <w:ind w:hanging="48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74" w:lineRule="exact"/>
      <w:ind w:hanging="480"/>
      <w:jc w:val="both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after="300" w:line="240" w:lineRule="atLeas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120" w:line="240" w:lineRule="atLeast"/>
      <w:outlineLvl w:val="0"/>
    </w:pPr>
    <w:rPr>
      <w:rFonts w:ascii="Times New Roman" w:hAnsi="Times New Roman" w:cs="Times New Roman"/>
      <w:i/>
      <w:iCs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69" w:lineRule="exact"/>
      <w:ind w:firstLine="520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  <w:style w:type="character" w:customStyle="1" w:styleId="123">
    <w:name w:val="Заголовок №1 (2)"/>
    <w:basedOn w:val="a0"/>
    <w:link w:val="1210"/>
    <w:uiPriority w:val="99"/>
    <w:rsid w:val="00231994"/>
    <w:rPr>
      <w:rFonts w:ascii="Times New Roman" w:hAnsi="Times New Roman"/>
      <w:b/>
      <w:bCs/>
      <w:shd w:val="clear" w:color="auto" w:fill="FFFFFF"/>
    </w:rPr>
  </w:style>
  <w:style w:type="paragraph" w:customStyle="1" w:styleId="1210">
    <w:name w:val="Заголовок №1 (2)1"/>
    <w:basedOn w:val="a"/>
    <w:link w:val="123"/>
    <w:uiPriority w:val="99"/>
    <w:rsid w:val="00231994"/>
    <w:pPr>
      <w:shd w:val="clear" w:color="auto" w:fill="FFFFFF"/>
      <w:spacing w:before="180" w:after="180" w:line="274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styleId="a6">
    <w:name w:val="List Paragraph"/>
    <w:basedOn w:val="a"/>
    <w:uiPriority w:val="34"/>
    <w:qFormat/>
    <w:rsid w:val="0023199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26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6D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11">
    <w:name w:val="Основной текст (3)11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(3)10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9">
    <w:name w:val="Основной текст (3)9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8">
    <w:name w:val="Основной текст (3)8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7">
    <w:name w:val="Основной текст (3)7"/>
    <w:basedOn w:val="3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36">
    <w:name w:val="Основной текст (3)6"/>
    <w:basedOn w:val="3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14"/>
      <w:szCs w:val="1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14"/>
      <w:szCs w:val="14"/>
    </w:rPr>
  </w:style>
  <w:style w:type="character" w:customStyle="1" w:styleId="218pt">
    <w:name w:val="Основной текст (2) + 18 pt"/>
    <w:aliases w:val="Не полужирный"/>
    <w:basedOn w:val="2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218pt1">
    <w:name w:val="Основной текст (2) + 18 pt1"/>
    <w:aliases w:val="Не полужирный1"/>
    <w:basedOn w:val="2"/>
    <w:uiPriority w:val="99"/>
    <w:rPr>
      <w:rFonts w:ascii="Times New Roman" w:hAnsi="Times New Roman" w:cs="Times New Roman"/>
      <w:b/>
      <w:bCs/>
      <w:noProof/>
      <w:sz w:val="36"/>
      <w:szCs w:val="36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6">
    <w:name w:val="Основной текст (5)6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5">
    <w:name w:val="Основной текст (5)5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60">
    <w:name w:val="Основной текст (6) + Не курсив"/>
    <w:basedOn w:val="6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50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314pt">
    <w:name w:val="Основной текст (3) + 14 pt"/>
    <w:basedOn w:val="3"/>
    <w:uiPriority w:val="99"/>
    <w:rPr>
      <w:rFonts w:ascii="Times New Roman" w:hAnsi="Times New Roman" w:cs="Times New Roman"/>
      <w:sz w:val="28"/>
      <w:szCs w:val="28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515pt">
    <w:name w:val="Основной текст (5) + 15 pt"/>
    <w:basedOn w:val="5"/>
    <w:uiPriority w:val="99"/>
    <w:rPr>
      <w:rFonts w:ascii="Times New Roman" w:hAnsi="Times New Roman" w:cs="Times New Roman"/>
      <w:sz w:val="30"/>
      <w:szCs w:val="30"/>
    </w:rPr>
  </w:style>
  <w:style w:type="character" w:customStyle="1" w:styleId="515pt1">
    <w:name w:val="Основной текст (5) + 15 pt1"/>
    <w:basedOn w:val="5"/>
    <w:uiPriority w:val="99"/>
    <w:rPr>
      <w:rFonts w:ascii="Times New Roman" w:hAnsi="Times New Roman" w:cs="Times New Roman"/>
      <w:noProof/>
      <w:sz w:val="30"/>
      <w:szCs w:val="30"/>
    </w:rPr>
  </w:style>
  <w:style w:type="character" w:customStyle="1" w:styleId="510pt">
    <w:name w:val="Основной текст (5) + 10 pt"/>
    <w:basedOn w:val="5"/>
    <w:uiPriority w:val="99"/>
    <w:rPr>
      <w:rFonts w:ascii="Times New Roman" w:hAnsi="Times New Roman" w:cs="Times New Roman"/>
      <w:sz w:val="20"/>
      <w:szCs w:val="20"/>
    </w:rPr>
  </w:style>
  <w:style w:type="character" w:customStyle="1" w:styleId="510pt1">
    <w:name w:val="Основной текст (5) + 10 pt1"/>
    <w:basedOn w:val="5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0">
    <w:name w:val="Заголовок №22"/>
    <w:basedOn w:val="20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00" w:line="307" w:lineRule="exact"/>
      <w:ind w:firstLine="50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i/>
      <w:iCs/>
      <w:noProof/>
    </w:rPr>
  </w:style>
  <w:style w:type="character" w:customStyle="1" w:styleId="12">
    <w:name w:val="Заголовок №12"/>
    <w:basedOn w:val="1"/>
    <w:uiPriority w:val="99"/>
    <w:rPr>
      <w:rFonts w:ascii="Times New Roman" w:hAnsi="Times New Roman" w:cs="Times New Roman"/>
      <w:i/>
      <w:iCs/>
      <w:noProof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7pt">
    <w:name w:val="Основной текст + 7 pt"/>
    <w:uiPriority w:val="99"/>
    <w:rPr>
      <w:rFonts w:ascii="Times New Roman" w:hAnsi="Times New Roman" w:cs="Times New Roman"/>
      <w:sz w:val="14"/>
      <w:szCs w:val="1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93">
    <w:name w:val="Основной текст (9)3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28"/>
      <w:szCs w:val="28"/>
    </w:rPr>
  </w:style>
  <w:style w:type="character" w:customStyle="1" w:styleId="103">
    <w:name w:val="Основной текст (10)3"/>
    <w:basedOn w:val="10"/>
    <w:uiPriority w:val="99"/>
    <w:rPr>
      <w:rFonts w:ascii="Times New Roman" w:hAnsi="Times New Roman" w:cs="Times New Roman"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6"/>
      <w:szCs w:val="26"/>
    </w:rPr>
  </w:style>
  <w:style w:type="character" w:customStyle="1" w:styleId="113">
    <w:name w:val="Основной текст (11)3"/>
    <w:basedOn w:val="110"/>
    <w:uiPriority w:val="99"/>
    <w:rPr>
      <w:rFonts w:ascii="Times New Roman" w:hAnsi="Times New Roman" w:cs="Times New Roman"/>
      <w:sz w:val="26"/>
      <w:szCs w:val="26"/>
    </w:rPr>
  </w:style>
  <w:style w:type="character" w:customStyle="1" w:styleId="102">
    <w:name w:val="Основной текст (10)2"/>
    <w:basedOn w:val="10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120">
    <w:name w:val="Основной текст (12)"/>
    <w:basedOn w:val="a0"/>
    <w:link w:val="121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122">
    <w:name w:val="Основной текст (12)2"/>
    <w:basedOn w:val="120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112">
    <w:name w:val="Основной текст (11)2"/>
    <w:basedOn w:val="110"/>
    <w:uiPriority w:val="99"/>
    <w:rPr>
      <w:rFonts w:ascii="Times New Roman" w:hAnsi="Times New Roman" w:cs="Times New Roman"/>
      <w:noProof/>
      <w:sz w:val="26"/>
      <w:szCs w:val="26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noProof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300" w:line="269" w:lineRule="exact"/>
      <w:ind w:hanging="48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74" w:lineRule="exact"/>
      <w:ind w:hanging="480"/>
      <w:jc w:val="both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after="300" w:line="240" w:lineRule="atLeas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120" w:line="240" w:lineRule="atLeast"/>
      <w:outlineLvl w:val="0"/>
    </w:pPr>
    <w:rPr>
      <w:rFonts w:ascii="Times New Roman" w:hAnsi="Times New Roman" w:cs="Times New Roman"/>
      <w:i/>
      <w:iCs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69" w:lineRule="exact"/>
      <w:ind w:firstLine="520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  <w:style w:type="character" w:customStyle="1" w:styleId="123">
    <w:name w:val="Заголовок №1 (2)"/>
    <w:basedOn w:val="a0"/>
    <w:link w:val="1210"/>
    <w:uiPriority w:val="99"/>
    <w:rsid w:val="00231994"/>
    <w:rPr>
      <w:rFonts w:ascii="Times New Roman" w:hAnsi="Times New Roman"/>
      <w:b/>
      <w:bCs/>
      <w:shd w:val="clear" w:color="auto" w:fill="FFFFFF"/>
    </w:rPr>
  </w:style>
  <w:style w:type="paragraph" w:customStyle="1" w:styleId="1210">
    <w:name w:val="Заголовок №1 (2)1"/>
    <w:basedOn w:val="a"/>
    <w:link w:val="123"/>
    <w:uiPriority w:val="99"/>
    <w:rsid w:val="00231994"/>
    <w:pPr>
      <w:shd w:val="clear" w:color="auto" w:fill="FFFFFF"/>
      <w:spacing w:before="180" w:after="180" w:line="274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styleId="a6">
    <w:name w:val="List Paragraph"/>
    <w:basedOn w:val="a"/>
    <w:uiPriority w:val="34"/>
    <w:qFormat/>
    <w:rsid w:val="0023199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26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6D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F194-71AA-44C5-99DD-18084F52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8</cp:revision>
  <dcterms:created xsi:type="dcterms:W3CDTF">2019-11-14T06:30:00Z</dcterms:created>
  <dcterms:modified xsi:type="dcterms:W3CDTF">2019-12-09T12:31:00Z</dcterms:modified>
</cp:coreProperties>
</file>